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1D" w:rsidRDefault="00E3021D" w:rsidP="007E7625">
      <w:pPr>
        <w:shd w:val="clear" w:color="auto" w:fill="FFFFFF"/>
        <w:ind w:left="2472"/>
        <w:jc w:val="both"/>
        <w:rPr>
          <w:b/>
          <w:bCs/>
          <w:color w:val="000000"/>
          <w:spacing w:val="4"/>
          <w:sz w:val="23"/>
          <w:szCs w:val="23"/>
        </w:rPr>
      </w:pPr>
      <w:bookmarkStart w:id="0" w:name="_GoBack"/>
      <w:bookmarkEnd w:id="0"/>
    </w:p>
    <w:p w:rsidR="007E7625" w:rsidRDefault="007E7625" w:rsidP="007E7625">
      <w:pPr>
        <w:shd w:val="clear" w:color="auto" w:fill="FFFFFF"/>
        <w:ind w:left="2472"/>
        <w:jc w:val="both"/>
        <w:rPr>
          <w:color w:val="000000"/>
          <w:spacing w:val="4"/>
          <w:sz w:val="23"/>
          <w:szCs w:val="23"/>
        </w:rPr>
      </w:pPr>
      <w:r w:rsidRPr="0060233C">
        <w:rPr>
          <w:b/>
          <w:bCs/>
          <w:color w:val="000000"/>
          <w:spacing w:val="4"/>
          <w:sz w:val="23"/>
          <w:szCs w:val="23"/>
        </w:rPr>
        <w:t xml:space="preserve">ДОГОВОР  ПОДРЯДА  </w:t>
      </w:r>
      <w:r w:rsidRPr="0060233C">
        <w:rPr>
          <w:color w:val="000000"/>
          <w:spacing w:val="4"/>
          <w:sz w:val="23"/>
          <w:szCs w:val="23"/>
        </w:rPr>
        <w:t xml:space="preserve">№ </w:t>
      </w:r>
      <w:r w:rsidR="00CD1C79" w:rsidRPr="0060233C">
        <w:rPr>
          <w:color w:val="000000"/>
          <w:spacing w:val="4"/>
          <w:sz w:val="23"/>
          <w:szCs w:val="23"/>
        </w:rPr>
        <w:t>201</w:t>
      </w:r>
      <w:r w:rsidR="00957250">
        <w:rPr>
          <w:color w:val="000000"/>
          <w:spacing w:val="4"/>
          <w:sz w:val="23"/>
          <w:szCs w:val="23"/>
        </w:rPr>
        <w:t>6</w:t>
      </w:r>
      <w:r w:rsidRPr="0060233C">
        <w:rPr>
          <w:color w:val="000000"/>
          <w:spacing w:val="4"/>
          <w:sz w:val="23"/>
          <w:szCs w:val="23"/>
        </w:rPr>
        <w:t>-01/_______________</w:t>
      </w:r>
    </w:p>
    <w:p w:rsidR="00E73C10" w:rsidRPr="0060233C" w:rsidRDefault="00E73C10" w:rsidP="007E7625">
      <w:pPr>
        <w:shd w:val="clear" w:color="auto" w:fill="FFFFFF"/>
        <w:ind w:left="2472"/>
        <w:jc w:val="both"/>
        <w:rPr>
          <w:color w:val="000000"/>
          <w:spacing w:val="4"/>
          <w:sz w:val="23"/>
          <w:szCs w:val="23"/>
        </w:rPr>
      </w:pPr>
    </w:p>
    <w:p w:rsidR="007E7625" w:rsidRDefault="007E7625" w:rsidP="007E7625">
      <w:pPr>
        <w:shd w:val="clear" w:color="auto" w:fill="FFFFFF"/>
        <w:tabs>
          <w:tab w:val="left" w:pos="6826"/>
          <w:tab w:val="left" w:leader="underscore" w:pos="7421"/>
          <w:tab w:val="left" w:leader="underscore" w:pos="8990"/>
        </w:tabs>
        <w:spacing w:before="264"/>
        <w:ind w:left="284"/>
        <w:jc w:val="both"/>
        <w:rPr>
          <w:color w:val="000000"/>
          <w:spacing w:val="-5"/>
          <w:sz w:val="23"/>
          <w:szCs w:val="23"/>
        </w:rPr>
      </w:pPr>
      <w:r w:rsidRPr="0060233C">
        <w:rPr>
          <w:color w:val="000000"/>
          <w:spacing w:val="-6"/>
          <w:sz w:val="23"/>
          <w:szCs w:val="23"/>
        </w:rPr>
        <w:t>г. Омск</w:t>
      </w:r>
      <w:r w:rsidRPr="0060233C">
        <w:rPr>
          <w:color w:val="000000"/>
          <w:sz w:val="23"/>
          <w:szCs w:val="23"/>
        </w:rPr>
        <w:tab/>
        <w:t xml:space="preserve">                 «___» __________ </w:t>
      </w:r>
      <w:r w:rsidR="00CD1C79" w:rsidRPr="0060233C">
        <w:rPr>
          <w:color w:val="000000"/>
          <w:spacing w:val="-5"/>
          <w:sz w:val="23"/>
          <w:szCs w:val="23"/>
        </w:rPr>
        <w:t>201</w:t>
      </w:r>
      <w:r w:rsidR="00D707C4">
        <w:rPr>
          <w:color w:val="000000"/>
          <w:spacing w:val="-5"/>
          <w:sz w:val="23"/>
          <w:szCs w:val="23"/>
        </w:rPr>
        <w:t>6</w:t>
      </w:r>
      <w:r w:rsidRPr="0060233C">
        <w:rPr>
          <w:color w:val="000000"/>
          <w:spacing w:val="-5"/>
          <w:sz w:val="23"/>
          <w:szCs w:val="23"/>
        </w:rPr>
        <w:t xml:space="preserve"> г.</w:t>
      </w:r>
    </w:p>
    <w:p w:rsidR="00E73C10" w:rsidRPr="0060233C" w:rsidRDefault="00E73C10" w:rsidP="007E7625">
      <w:pPr>
        <w:shd w:val="clear" w:color="auto" w:fill="FFFFFF"/>
        <w:tabs>
          <w:tab w:val="left" w:pos="6826"/>
          <w:tab w:val="left" w:leader="underscore" w:pos="7421"/>
          <w:tab w:val="left" w:leader="underscore" w:pos="8990"/>
        </w:tabs>
        <w:spacing w:before="264"/>
        <w:ind w:left="284"/>
        <w:jc w:val="both"/>
        <w:rPr>
          <w:sz w:val="23"/>
          <w:szCs w:val="23"/>
        </w:rPr>
      </w:pPr>
    </w:p>
    <w:p w:rsidR="007E7625" w:rsidRDefault="007E7625" w:rsidP="007E7625">
      <w:pPr>
        <w:shd w:val="clear" w:color="auto" w:fill="FFFFFF"/>
        <w:spacing w:line="274" w:lineRule="exact"/>
        <w:ind w:firstLine="426"/>
        <w:jc w:val="both"/>
        <w:rPr>
          <w:b/>
          <w:color w:val="000000"/>
          <w:spacing w:val="1"/>
          <w:sz w:val="23"/>
          <w:szCs w:val="23"/>
        </w:rPr>
      </w:pPr>
    </w:p>
    <w:p w:rsidR="007E7625" w:rsidRPr="0060233C" w:rsidRDefault="00957250" w:rsidP="007E7625">
      <w:pPr>
        <w:shd w:val="clear" w:color="auto" w:fill="FFFFFF"/>
        <w:spacing w:line="274" w:lineRule="exact"/>
        <w:ind w:firstLine="426"/>
        <w:jc w:val="both"/>
        <w:rPr>
          <w:color w:val="000000"/>
          <w:sz w:val="23"/>
          <w:szCs w:val="23"/>
        </w:rPr>
      </w:pPr>
      <w:r>
        <w:rPr>
          <w:b/>
          <w:color w:val="000000"/>
          <w:spacing w:val="1"/>
          <w:sz w:val="23"/>
          <w:szCs w:val="23"/>
        </w:rPr>
        <w:t xml:space="preserve"> </w:t>
      </w:r>
      <w:r w:rsidR="007E7625" w:rsidRPr="0060233C">
        <w:rPr>
          <w:b/>
          <w:color w:val="000000"/>
          <w:spacing w:val="1"/>
          <w:sz w:val="23"/>
          <w:szCs w:val="23"/>
        </w:rPr>
        <w:t>АО «Омскгазстройэксплуатация»</w:t>
      </w:r>
      <w:r w:rsidR="007E7625" w:rsidRPr="0060233C">
        <w:rPr>
          <w:color w:val="000000"/>
          <w:sz w:val="23"/>
          <w:szCs w:val="23"/>
        </w:rPr>
        <w:t>, именуемое в дальнейшем «ЗАКАЗЧИК», в лице генерального директора Жирикова Сергея Николаевича, действующего на основании Устава, и</w:t>
      </w:r>
    </w:p>
    <w:p w:rsidR="007E7625" w:rsidRDefault="007E7625" w:rsidP="007E7625">
      <w:pPr>
        <w:shd w:val="clear" w:color="auto" w:fill="FFFFFF"/>
        <w:spacing w:line="274" w:lineRule="exact"/>
        <w:ind w:firstLine="426"/>
        <w:jc w:val="both"/>
        <w:rPr>
          <w:color w:val="000000"/>
          <w:sz w:val="23"/>
          <w:szCs w:val="23"/>
        </w:rPr>
      </w:pPr>
      <w:r w:rsidRPr="0060233C">
        <w:rPr>
          <w:color w:val="000000"/>
          <w:sz w:val="23"/>
          <w:szCs w:val="23"/>
        </w:rPr>
        <w:t xml:space="preserve"> </w:t>
      </w:r>
      <w:r w:rsidRPr="0060233C">
        <w:rPr>
          <w:b/>
          <w:color w:val="000000"/>
          <w:sz w:val="23"/>
          <w:szCs w:val="23"/>
        </w:rPr>
        <w:t>ООО «Монтажник»</w:t>
      </w:r>
      <w:r w:rsidRPr="0060233C">
        <w:rPr>
          <w:color w:val="000000"/>
          <w:sz w:val="23"/>
          <w:szCs w:val="23"/>
        </w:rPr>
        <w:t>, именуемое в дальнейшем «ПОДРЯДЧИК»,</w:t>
      </w:r>
      <w:r w:rsidRPr="0060233C">
        <w:rPr>
          <w:b/>
          <w:color w:val="000000"/>
          <w:sz w:val="23"/>
          <w:szCs w:val="23"/>
        </w:rPr>
        <w:t xml:space="preserve"> </w:t>
      </w:r>
      <w:r w:rsidRPr="0060233C">
        <w:rPr>
          <w:color w:val="000000"/>
          <w:sz w:val="23"/>
          <w:szCs w:val="23"/>
        </w:rPr>
        <w:t xml:space="preserve">в лице </w:t>
      </w:r>
      <w:r w:rsidR="004B4340" w:rsidRPr="004A4B92">
        <w:rPr>
          <w:sz w:val="23"/>
          <w:szCs w:val="23"/>
        </w:rPr>
        <w:t xml:space="preserve">исполнительного </w:t>
      </w:r>
      <w:r w:rsidR="00CD1C79" w:rsidRPr="004A4B92">
        <w:rPr>
          <w:sz w:val="23"/>
          <w:szCs w:val="23"/>
        </w:rPr>
        <w:t xml:space="preserve">директора </w:t>
      </w:r>
      <w:r w:rsidRPr="004A4B92">
        <w:rPr>
          <w:sz w:val="23"/>
          <w:szCs w:val="23"/>
        </w:rPr>
        <w:t xml:space="preserve"> </w:t>
      </w:r>
      <w:r w:rsidR="00957250" w:rsidRPr="004A4B92">
        <w:rPr>
          <w:sz w:val="23"/>
          <w:szCs w:val="23"/>
        </w:rPr>
        <w:t>Вдовина</w:t>
      </w:r>
      <w:r w:rsidR="004B4340" w:rsidRPr="004A4B92">
        <w:rPr>
          <w:sz w:val="23"/>
          <w:szCs w:val="23"/>
        </w:rPr>
        <w:t xml:space="preserve"> Евгения Валерьевича</w:t>
      </w:r>
      <w:r w:rsidRPr="004A4B92">
        <w:rPr>
          <w:sz w:val="23"/>
          <w:szCs w:val="23"/>
        </w:rPr>
        <w:t>,</w:t>
      </w:r>
      <w:r w:rsidRPr="0060233C">
        <w:rPr>
          <w:color w:val="000000"/>
          <w:sz w:val="23"/>
          <w:szCs w:val="23"/>
        </w:rPr>
        <w:t xml:space="preserve"> </w:t>
      </w:r>
      <w:r w:rsidRPr="0060233C">
        <w:rPr>
          <w:color w:val="000000"/>
          <w:spacing w:val="4"/>
          <w:sz w:val="23"/>
          <w:szCs w:val="23"/>
        </w:rPr>
        <w:t xml:space="preserve">действующего на основании </w:t>
      </w:r>
      <w:r w:rsidR="004B4340">
        <w:rPr>
          <w:color w:val="000000"/>
          <w:spacing w:val="4"/>
          <w:sz w:val="23"/>
          <w:szCs w:val="23"/>
        </w:rPr>
        <w:t>Доверенности № 008 от 02.06.2014 г.</w:t>
      </w:r>
      <w:r w:rsidRPr="0060233C">
        <w:rPr>
          <w:color w:val="000000"/>
          <w:sz w:val="23"/>
          <w:szCs w:val="23"/>
        </w:rPr>
        <w:t>,</w:t>
      </w:r>
      <w:r w:rsidRPr="0060233C">
        <w:rPr>
          <w:b/>
          <w:color w:val="000000"/>
          <w:sz w:val="23"/>
          <w:szCs w:val="23"/>
        </w:rPr>
        <w:t xml:space="preserve"> </w:t>
      </w:r>
      <w:r w:rsidR="00161228" w:rsidRPr="0060233C">
        <w:rPr>
          <w:b/>
          <w:color w:val="000000"/>
          <w:sz w:val="23"/>
          <w:szCs w:val="23"/>
        </w:rPr>
        <w:t xml:space="preserve"> </w:t>
      </w:r>
      <w:r w:rsidRPr="0060233C">
        <w:rPr>
          <w:color w:val="000000"/>
          <w:spacing w:val="1"/>
          <w:sz w:val="23"/>
          <w:szCs w:val="23"/>
        </w:rPr>
        <w:t xml:space="preserve">вместе далее </w:t>
      </w:r>
      <w:r w:rsidRPr="0060233C">
        <w:rPr>
          <w:color w:val="000000"/>
          <w:sz w:val="23"/>
          <w:szCs w:val="23"/>
        </w:rPr>
        <w:t>именуемые СТОРОНЫ, заключили настоящий договор о нижеследующем:</w:t>
      </w:r>
    </w:p>
    <w:p w:rsidR="007E7625" w:rsidRDefault="007E7625" w:rsidP="0060233C">
      <w:pPr>
        <w:pStyle w:val="aa"/>
        <w:numPr>
          <w:ilvl w:val="0"/>
          <w:numId w:val="1"/>
        </w:numPr>
        <w:shd w:val="clear" w:color="auto" w:fill="FFFFFF"/>
        <w:spacing w:before="240" w:line="274" w:lineRule="exact"/>
        <w:jc w:val="center"/>
        <w:rPr>
          <w:b/>
          <w:bCs/>
          <w:color w:val="000000"/>
          <w:spacing w:val="4"/>
          <w:sz w:val="23"/>
          <w:szCs w:val="23"/>
        </w:rPr>
      </w:pPr>
      <w:r w:rsidRPr="0060233C">
        <w:rPr>
          <w:b/>
          <w:bCs/>
          <w:color w:val="000000"/>
          <w:spacing w:val="4"/>
          <w:sz w:val="23"/>
          <w:szCs w:val="23"/>
        </w:rPr>
        <w:t>ПРЕДМЕТ ДОГОВОРА</w:t>
      </w:r>
    </w:p>
    <w:p w:rsidR="00E73C10" w:rsidRPr="0060233C" w:rsidRDefault="00E73C10" w:rsidP="00E73C10">
      <w:pPr>
        <w:pStyle w:val="aa"/>
        <w:shd w:val="clear" w:color="auto" w:fill="FFFFFF"/>
        <w:spacing w:before="240" w:line="274" w:lineRule="exact"/>
        <w:ind w:left="927"/>
        <w:rPr>
          <w:b/>
          <w:bCs/>
          <w:color w:val="000000"/>
          <w:spacing w:val="4"/>
          <w:sz w:val="23"/>
          <w:szCs w:val="23"/>
        </w:rPr>
      </w:pPr>
    </w:p>
    <w:p w:rsidR="007E7625" w:rsidRPr="0060233C" w:rsidRDefault="007E7625" w:rsidP="007E7625">
      <w:pPr>
        <w:shd w:val="clear" w:color="auto" w:fill="FFFFFF"/>
        <w:tabs>
          <w:tab w:val="left" w:pos="1363"/>
        </w:tabs>
        <w:spacing w:before="5" w:line="274" w:lineRule="exact"/>
        <w:ind w:firstLine="567"/>
        <w:jc w:val="both"/>
        <w:rPr>
          <w:color w:val="000000"/>
          <w:spacing w:val="-1"/>
          <w:sz w:val="23"/>
          <w:szCs w:val="23"/>
        </w:rPr>
      </w:pPr>
      <w:r w:rsidRPr="0060233C">
        <w:rPr>
          <w:color w:val="000000"/>
          <w:spacing w:val="-1"/>
          <w:sz w:val="23"/>
          <w:szCs w:val="23"/>
        </w:rPr>
        <w:t xml:space="preserve">1.1. ПОДРЯДЧИК </w:t>
      </w:r>
      <w:r w:rsidR="00317F3F" w:rsidRPr="0060233C">
        <w:rPr>
          <w:color w:val="000000"/>
          <w:spacing w:val="-1"/>
          <w:sz w:val="23"/>
          <w:szCs w:val="23"/>
        </w:rPr>
        <w:t xml:space="preserve">обязуется в установленный настоящим договором срок по заданию ЗАКАЗЧИКА построить и обеспечить сдачу в </w:t>
      </w:r>
      <w:r w:rsidR="00222AB3">
        <w:rPr>
          <w:color w:val="000000"/>
          <w:spacing w:val="-1"/>
          <w:sz w:val="23"/>
          <w:szCs w:val="23"/>
        </w:rPr>
        <w:t xml:space="preserve">установленном действующим законодательством порядке в </w:t>
      </w:r>
      <w:r w:rsidR="00317F3F" w:rsidRPr="0060233C">
        <w:rPr>
          <w:color w:val="000000"/>
          <w:spacing w:val="-1"/>
          <w:sz w:val="23"/>
          <w:szCs w:val="23"/>
        </w:rPr>
        <w:t>эксплуатацию объект</w:t>
      </w:r>
      <w:r w:rsidR="00957250" w:rsidRPr="00DC61EA">
        <w:rPr>
          <w:bCs/>
          <w:sz w:val="23"/>
          <w:szCs w:val="23"/>
        </w:rPr>
        <w:t xml:space="preserve">: </w:t>
      </w:r>
      <w:r w:rsidRPr="00DC61EA">
        <w:rPr>
          <w:b/>
          <w:bCs/>
          <w:sz w:val="23"/>
          <w:szCs w:val="23"/>
        </w:rPr>
        <w:t>«</w:t>
      </w:r>
      <w:r w:rsidR="00DC61EA">
        <w:rPr>
          <w:b/>
          <w:bCs/>
          <w:sz w:val="23"/>
          <w:szCs w:val="23"/>
        </w:rPr>
        <w:t xml:space="preserve">Подводящий газопровод к </w:t>
      </w:r>
      <w:r w:rsidR="00222AB3">
        <w:rPr>
          <w:b/>
          <w:bCs/>
          <w:sz w:val="23"/>
          <w:szCs w:val="23"/>
        </w:rPr>
        <w:t xml:space="preserve"> </w:t>
      </w:r>
      <w:r w:rsidR="00DC61EA">
        <w:rPr>
          <w:b/>
          <w:bCs/>
          <w:sz w:val="23"/>
          <w:szCs w:val="23"/>
        </w:rPr>
        <w:t>с. Михайловка Кормиловского района Омской области.</w:t>
      </w:r>
      <w:r w:rsidRPr="00DC61EA">
        <w:rPr>
          <w:b/>
          <w:bCs/>
          <w:sz w:val="23"/>
          <w:szCs w:val="23"/>
        </w:rPr>
        <w:t>»</w:t>
      </w:r>
      <w:r w:rsidRPr="0060233C">
        <w:rPr>
          <w:b/>
          <w:bCs/>
          <w:color w:val="000000"/>
          <w:sz w:val="23"/>
          <w:szCs w:val="23"/>
        </w:rPr>
        <w:t xml:space="preserve"> </w:t>
      </w:r>
      <w:r w:rsidRPr="0060233C">
        <w:rPr>
          <w:bCs/>
          <w:color w:val="000000"/>
          <w:sz w:val="23"/>
          <w:szCs w:val="23"/>
        </w:rPr>
        <w:t>(далее – ОБЪЕКТ)</w:t>
      </w:r>
      <w:r w:rsidR="00317F3F" w:rsidRPr="0060233C">
        <w:rPr>
          <w:bCs/>
          <w:color w:val="000000"/>
          <w:sz w:val="23"/>
          <w:szCs w:val="23"/>
        </w:rPr>
        <w:t>, а ЗАКАЗЧИК обязуется принять результат выполнения работ и уплатить установленную настоящим договором цену.</w:t>
      </w:r>
    </w:p>
    <w:p w:rsidR="007E7625" w:rsidRPr="0060233C" w:rsidRDefault="007E7625" w:rsidP="00DC61EA">
      <w:pPr>
        <w:shd w:val="clear" w:color="auto" w:fill="FFFFFF"/>
        <w:tabs>
          <w:tab w:val="left" w:pos="9060"/>
        </w:tabs>
        <w:spacing w:line="274" w:lineRule="exact"/>
        <w:ind w:right="43" w:firstLine="567"/>
        <w:jc w:val="both"/>
        <w:rPr>
          <w:color w:val="000000"/>
          <w:spacing w:val="4"/>
          <w:sz w:val="23"/>
          <w:szCs w:val="23"/>
        </w:rPr>
      </w:pPr>
      <w:r w:rsidRPr="0060233C">
        <w:rPr>
          <w:color w:val="000000"/>
          <w:spacing w:val="4"/>
          <w:sz w:val="23"/>
          <w:szCs w:val="23"/>
        </w:rPr>
        <w:t xml:space="preserve">1.2. Сроки строительства ОБЪЕКТА: </w:t>
      </w:r>
      <w:r w:rsidR="00DC61EA">
        <w:rPr>
          <w:color w:val="000000"/>
          <w:spacing w:val="4"/>
          <w:sz w:val="23"/>
          <w:szCs w:val="23"/>
        </w:rPr>
        <w:tab/>
      </w:r>
    </w:p>
    <w:p w:rsidR="007E7625" w:rsidRPr="00DF7171" w:rsidRDefault="007E7625" w:rsidP="007E7625">
      <w:pPr>
        <w:shd w:val="clear" w:color="auto" w:fill="FFFFFF"/>
        <w:spacing w:line="274" w:lineRule="exact"/>
        <w:ind w:right="43" w:firstLine="567"/>
        <w:jc w:val="both"/>
        <w:rPr>
          <w:spacing w:val="4"/>
          <w:sz w:val="23"/>
          <w:szCs w:val="23"/>
        </w:rPr>
      </w:pPr>
      <w:r w:rsidRPr="0060233C">
        <w:rPr>
          <w:color w:val="000000"/>
          <w:spacing w:val="4"/>
          <w:sz w:val="23"/>
          <w:szCs w:val="23"/>
        </w:rPr>
        <w:t xml:space="preserve">начало работ – </w:t>
      </w:r>
      <w:r w:rsidR="003849D6">
        <w:rPr>
          <w:spacing w:val="4"/>
          <w:sz w:val="23"/>
          <w:szCs w:val="23"/>
        </w:rPr>
        <w:t>20.05.</w:t>
      </w:r>
      <w:r w:rsidR="00DF7171" w:rsidRPr="00DF7171">
        <w:rPr>
          <w:spacing w:val="4"/>
          <w:sz w:val="23"/>
          <w:szCs w:val="23"/>
        </w:rPr>
        <w:t>2016</w:t>
      </w:r>
      <w:r w:rsidR="00CD1C79" w:rsidRPr="00DF7171">
        <w:rPr>
          <w:spacing w:val="4"/>
          <w:sz w:val="23"/>
          <w:szCs w:val="23"/>
        </w:rPr>
        <w:t xml:space="preserve"> года</w:t>
      </w:r>
      <w:r w:rsidRPr="00DF7171">
        <w:rPr>
          <w:spacing w:val="4"/>
          <w:sz w:val="23"/>
          <w:szCs w:val="23"/>
        </w:rPr>
        <w:t>;</w:t>
      </w:r>
    </w:p>
    <w:p w:rsidR="007E7625" w:rsidRPr="00DF7171" w:rsidRDefault="007E7625" w:rsidP="007E7625">
      <w:pPr>
        <w:shd w:val="clear" w:color="auto" w:fill="FFFFFF"/>
        <w:spacing w:line="274" w:lineRule="exact"/>
        <w:ind w:right="43" w:firstLine="567"/>
        <w:jc w:val="both"/>
        <w:rPr>
          <w:spacing w:val="3"/>
          <w:sz w:val="23"/>
          <w:szCs w:val="23"/>
        </w:rPr>
      </w:pPr>
      <w:r w:rsidRPr="0060233C">
        <w:rPr>
          <w:color w:val="000000"/>
          <w:spacing w:val="4"/>
          <w:sz w:val="23"/>
          <w:szCs w:val="23"/>
        </w:rPr>
        <w:t xml:space="preserve">окончание работ </w:t>
      </w:r>
      <w:r w:rsidR="007B6505" w:rsidRPr="0060233C">
        <w:rPr>
          <w:color w:val="000000"/>
          <w:spacing w:val="4"/>
          <w:sz w:val="23"/>
          <w:szCs w:val="23"/>
        </w:rPr>
        <w:t>–</w:t>
      </w:r>
      <w:r w:rsidRPr="0060233C">
        <w:rPr>
          <w:color w:val="000000"/>
          <w:spacing w:val="4"/>
          <w:sz w:val="23"/>
          <w:szCs w:val="23"/>
        </w:rPr>
        <w:t xml:space="preserve"> </w:t>
      </w:r>
      <w:r w:rsidR="003849D6">
        <w:rPr>
          <w:spacing w:val="4"/>
          <w:sz w:val="23"/>
          <w:szCs w:val="23"/>
        </w:rPr>
        <w:t>30.08.</w:t>
      </w:r>
      <w:r w:rsidR="00CD1C79" w:rsidRPr="00DF7171">
        <w:rPr>
          <w:spacing w:val="4"/>
          <w:sz w:val="23"/>
          <w:szCs w:val="23"/>
        </w:rPr>
        <w:t>201</w:t>
      </w:r>
      <w:r w:rsidR="00DF7171" w:rsidRPr="00DF7171">
        <w:rPr>
          <w:spacing w:val="4"/>
          <w:sz w:val="23"/>
          <w:szCs w:val="23"/>
        </w:rPr>
        <w:t>6</w:t>
      </w:r>
      <w:r w:rsidRPr="00DF7171">
        <w:rPr>
          <w:spacing w:val="4"/>
          <w:sz w:val="23"/>
          <w:szCs w:val="23"/>
        </w:rPr>
        <w:t xml:space="preserve"> года</w:t>
      </w:r>
      <w:r w:rsidRPr="00DF7171">
        <w:rPr>
          <w:spacing w:val="3"/>
          <w:sz w:val="23"/>
          <w:szCs w:val="23"/>
        </w:rPr>
        <w:t>.</w:t>
      </w:r>
    </w:p>
    <w:p w:rsidR="007E7625" w:rsidRPr="00E73C10" w:rsidRDefault="007E7625" w:rsidP="00E73C10">
      <w:pPr>
        <w:pStyle w:val="aa"/>
        <w:numPr>
          <w:ilvl w:val="0"/>
          <w:numId w:val="1"/>
        </w:numPr>
        <w:shd w:val="clear" w:color="auto" w:fill="FFFFFF"/>
        <w:spacing w:before="240"/>
        <w:jc w:val="center"/>
        <w:rPr>
          <w:b/>
          <w:bCs/>
          <w:color w:val="000000"/>
          <w:spacing w:val="4"/>
          <w:sz w:val="23"/>
          <w:szCs w:val="23"/>
        </w:rPr>
      </w:pPr>
      <w:r w:rsidRPr="00E73C10">
        <w:rPr>
          <w:b/>
          <w:bCs/>
          <w:color w:val="000000"/>
          <w:spacing w:val="4"/>
          <w:sz w:val="23"/>
          <w:szCs w:val="23"/>
        </w:rPr>
        <w:t>ЦЕНА ДОГОВОРА</w:t>
      </w:r>
    </w:p>
    <w:p w:rsidR="00E73C10" w:rsidRPr="00E73C10" w:rsidRDefault="00E73C10" w:rsidP="00E73C10">
      <w:pPr>
        <w:pStyle w:val="aa"/>
        <w:shd w:val="clear" w:color="auto" w:fill="FFFFFF"/>
        <w:spacing w:before="240"/>
        <w:ind w:left="927"/>
        <w:rPr>
          <w:b/>
          <w:bCs/>
          <w:color w:val="000000"/>
          <w:spacing w:val="4"/>
          <w:sz w:val="23"/>
          <w:szCs w:val="23"/>
        </w:rPr>
      </w:pPr>
    </w:p>
    <w:p w:rsidR="007E7625" w:rsidRPr="00DC61EA" w:rsidRDefault="007E7625" w:rsidP="007E7625">
      <w:pPr>
        <w:shd w:val="clear" w:color="auto" w:fill="FFFFFF"/>
        <w:spacing w:line="278" w:lineRule="exact"/>
        <w:ind w:right="96" w:firstLine="567"/>
        <w:jc w:val="both"/>
        <w:rPr>
          <w:spacing w:val="4"/>
          <w:sz w:val="23"/>
          <w:szCs w:val="23"/>
        </w:rPr>
      </w:pPr>
      <w:r w:rsidRPr="0060233C">
        <w:rPr>
          <w:color w:val="000000"/>
          <w:spacing w:val="4"/>
          <w:sz w:val="23"/>
          <w:szCs w:val="23"/>
        </w:rPr>
        <w:t xml:space="preserve">2.1. </w:t>
      </w:r>
      <w:r w:rsidR="00F2796E" w:rsidRPr="0060233C">
        <w:rPr>
          <w:color w:val="000000"/>
          <w:spacing w:val="4"/>
          <w:sz w:val="23"/>
          <w:szCs w:val="23"/>
        </w:rPr>
        <w:t>Пр</w:t>
      </w:r>
      <w:r w:rsidR="00222AB3">
        <w:rPr>
          <w:color w:val="000000"/>
          <w:spacing w:val="4"/>
          <w:sz w:val="23"/>
          <w:szCs w:val="23"/>
        </w:rPr>
        <w:t>едварительная</w:t>
      </w:r>
      <w:r w:rsidR="00CD1C79" w:rsidRPr="0060233C">
        <w:rPr>
          <w:color w:val="000000"/>
          <w:spacing w:val="4"/>
          <w:sz w:val="23"/>
          <w:szCs w:val="23"/>
        </w:rPr>
        <w:t xml:space="preserve"> </w:t>
      </w:r>
      <w:r w:rsidR="00161228" w:rsidRPr="0060233C">
        <w:rPr>
          <w:color w:val="000000"/>
          <w:spacing w:val="4"/>
          <w:sz w:val="23"/>
          <w:szCs w:val="23"/>
        </w:rPr>
        <w:t>с</w:t>
      </w:r>
      <w:r w:rsidRPr="0060233C">
        <w:rPr>
          <w:color w:val="000000"/>
          <w:spacing w:val="4"/>
          <w:sz w:val="23"/>
          <w:szCs w:val="23"/>
        </w:rPr>
        <w:t xml:space="preserve">тоимость работ по договору в соответствии с  расчётом стоимости строительства  (Приложение № 1)  </w:t>
      </w:r>
      <w:r w:rsidRPr="0060233C">
        <w:rPr>
          <w:color w:val="000000"/>
          <w:spacing w:val="2"/>
          <w:sz w:val="23"/>
          <w:szCs w:val="23"/>
        </w:rPr>
        <w:t>составляет</w:t>
      </w:r>
      <w:r w:rsidR="0076703A" w:rsidRPr="0060233C">
        <w:rPr>
          <w:color w:val="000000"/>
          <w:spacing w:val="2"/>
          <w:sz w:val="23"/>
          <w:szCs w:val="23"/>
        </w:rPr>
        <w:t xml:space="preserve"> </w:t>
      </w:r>
      <w:r w:rsidR="0008062F">
        <w:rPr>
          <w:spacing w:val="2"/>
          <w:sz w:val="23"/>
          <w:szCs w:val="23"/>
        </w:rPr>
        <w:t>9 703,460</w:t>
      </w:r>
      <w:r w:rsidR="00E3021D" w:rsidRPr="00957250">
        <w:rPr>
          <w:color w:val="FF0000"/>
          <w:spacing w:val="2"/>
          <w:sz w:val="23"/>
          <w:szCs w:val="23"/>
        </w:rPr>
        <w:t xml:space="preserve"> </w:t>
      </w:r>
      <w:r w:rsidRPr="0060233C">
        <w:rPr>
          <w:color w:val="000000"/>
          <w:spacing w:val="4"/>
          <w:sz w:val="23"/>
          <w:szCs w:val="23"/>
        </w:rPr>
        <w:t xml:space="preserve">тыс. руб. </w:t>
      </w:r>
      <w:r w:rsidRPr="00DC61EA">
        <w:rPr>
          <w:spacing w:val="4"/>
          <w:sz w:val="23"/>
          <w:szCs w:val="23"/>
        </w:rPr>
        <w:t>(</w:t>
      </w:r>
      <w:r w:rsidR="0008062F">
        <w:rPr>
          <w:spacing w:val="4"/>
          <w:sz w:val="23"/>
          <w:szCs w:val="23"/>
        </w:rPr>
        <w:t>Девять</w:t>
      </w:r>
      <w:r w:rsidR="00E3021D" w:rsidRPr="00DC61EA">
        <w:rPr>
          <w:spacing w:val="4"/>
          <w:sz w:val="23"/>
          <w:szCs w:val="23"/>
        </w:rPr>
        <w:t xml:space="preserve"> </w:t>
      </w:r>
      <w:r w:rsidRPr="00DC61EA">
        <w:rPr>
          <w:spacing w:val="4"/>
          <w:sz w:val="23"/>
          <w:szCs w:val="23"/>
        </w:rPr>
        <w:t xml:space="preserve">миллионов  </w:t>
      </w:r>
      <w:r w:rsidR="00DC61EA">
        <w:rPr>
          <w:spacing w:val="4"/>
          <w:sz w:val="23"/>
          <w:szCs w:val="23"/>
        </w:rPr>
        <w:t>семьсот</w:t>
      </w:r>
      <w:r w:rsidR="0076703A" w:rsidRPr="00DC61EA">
        <w:rPr>
          <w:spacing w:val="4"/>
          <w:sz w:val="23"/>
          <w:szCs w:val="23"/>
        </w:rPr>
        <w:t xml:space="preserve"> </w:t>
      </w:r>
      <w:r w:rsidR="0008062F">
        <w:rPr>
          <w:spacing w:val="4"/>
          <w:sz w:val="23"/>
          <w:szCs w:val="23"/>
        </w:rPr>
        <w:t>три</w:t>
      </w:r>
      <w:r w:rsidR="00DC61EA">
        <w:rPr>
          <w:spacing w:val="4"/>
          <w:sz w:val="23"/>
          <w:szCs w:val="23"/>
        </w:rPr>
        <w:t xml:space="preserve"> </w:t>
      </w:r>
      <w:r w:rsidRPr="00DC61EA">
        <w:rPr>
          <w:spacing w:val="4"/>
          <w:sz w:val="23"/>
          <w:szCs w:val="23"/>
        </w:rPr>
        <w:t>тысяч</w:t>
      </w:r>
      <w:r w:rsidR="00DC61EA">
        <w:rPr>
          <w:spacing w:val="4"/>
          <w:sz w:val="23"/>
          <w:szCs w:val="23"/>
        </w:rPr>
        <w:t>и</w:t>
      </w:r>
      <w:r w:rsidR="007D5D6A" w:rsidRPr="00DC61EA">
        <w:rPr>
          <w:spacing w:val="4"/>
          <w:sz w:val="23"/>
          <w:szCs w:val="23"/>
        </w:rPr>
        <w:t xml:space="preserve"> </w:t>
      </w:r>
      <w:r w:rsidR="0008062F">
        <w:rPr>
          <w:spacing w:val="4"/>
          <w:sz w:val="23"/>
          <w:szCs w:val="23"/>
        </w:rPr>
        <w:t>четыреста шестьдесят</w:t>
      </w:r>
      <w:r w:rsidRPr="00DC61EA">
        <w:rPr>
          <w:spacing w:val="4"/>
          <w:sz w:val="23"/>
          <w:szCs w:val="23"/>
        </w:rPr>
        <w:t xml:space="preserve"> руб.), в том числе НДС</w:t>
      </w:r>
      <w:r w:rsidR="007D5D6A" w:rsidRPr="00957250">
        <w:rPr>
          <w:color w:val="FF0000"/>
          <w:spacing w:val="4"/>
          <w:sz w:val="23"/>
          <w:szCs w:val="23"/>
        </w:rPr>
        <w:t xml:space="preserve"> </w:t>
      </w:r>
      <w:r w:rsidR="007D5D6A" w:rsidRPr="00DC61EA">
        <w:rPr>
          <w:spacing w:val="4"/>
          <w:sz w:val="23"/>
          <w:szCs w:val="23"/>
        </w:rPr>
        <w:t>(18%)</w:t>
      </w:r>
      <w:r w:rsidRPr="00957250">
        <w:rPr>
          <w:color w:val="FF0000"/>
          <w:spacing w:val="4"/>
          <w:sz w:val="23"/>
          <w:szCs w:val="23"/>
        </w:rPr>
        <w:t xml:space="preserve"> </w:t>
      </w:r>
      <w:r w:rsidRPr="00DC61EA">
        <w:rPr>
          <w:spacing w:val="4"/>
          <w:sz w:val="23"/>
          <w:szCs w:val="23"/>
        </w:rPr>
        <w:t xml:space="preserve">– </w:t>
      </w:r>
      <w:r w:rsidR="00E73C10" w:rsidRPr="00DC61EA">
        <w:rPr>
          <w:spacing w:val="4"/>
          <w:sz w:val="23"/>
          <w:szCs w:val="23"/>
        </w:rPr>
        <w:t>1 </w:t>
      </w:r>
      <w:r w:rsidR="0008062F">
        <w:rPr>
          <w:spacing w:val="4"/>
          <w:sz w:val="23"/>
          <w:szCs w:val="23"/>
        </w:rPr>
        <w:t>480</w:t>
      </w:r>
      <w:r w:rsidR="00E73C10" w:rsidRPr="00DC61EA">
        <w:rPr>
          <w:spacing w:val="4"/>
          <w:sz w:val="23"/>
          <w:szCs w:val="23"/>
        </w:rPr>
        <w:t>,</w:t>
      </w:r>
      <w:r w:rsidR="0008062F">
        <w:rPr>
          <w:spacing w:val="4"/>
          <w:sz w:val="23"/>
          <w:szCs w:val="23"/>
        </w:rPr>
        <w:t>189</w:t>
      </w:r>
      <w:r w:rsidRPr="00DC61EA">
        <w:rPr>
          <w:spacing w:val="4"/>
          <w:sz w:val="23"/>
          <w:szCs w:val="23"/>
        </w:rPr>
        <w:t xml:space="preserve"> тыс. руб.</w:t>
      </w:r>
    </w:p>
    <w:p w:rsidR="006916EA" w:rsidRDefault="007E7625" w:rsidP="00327C0F">
      <w:pPr>
        <w:shd w:val="clear" w:color="auto" w:fill="FFFFFF"/>
        <w:spacing w:line="278" w:lineRule="exact"/>
        <w:ind w:right="96" w:firstLine="567"/>
        <w:jc w:val="both"/>
        <w:rPr>
          <w:color w:val="000000"/>
          <w:spacing w:val="4"/>
          <w:sz w:val="23"/>
          <w:szCs w:val="23"/>
        </w:rPr>
      </w:pPr>
      <w:r w:rsidRPr="0060233C">
        <w:rPr>
          <w:color w:val="000000"/>
          <w:spacing w:val="4"/>
          <w:sz w:val="23"/>
          <w:szCs w:val="23"/>
        </w:rPr>
        <w:t xml:space="preserve">Стоимость поручаемых ПОДРЯДЧИКУ работ включает в себя стоимость строительно-монтажных работ, </w:t>
      </w:r>
      <w:r w:rsidR="00D2200C" w:rsidRPr="0060233C">
        <w:rPr>
          <w:color w:val="000000"/>
          <w:spacing w:val="4"/>
          <w:sz w:val="23"/>
          <w:szCs w:val="23"/>
        </w:rPr>
        <w:t>глубина траншеи для прокладки газопровода –</w:t>
      </w:r>
      <w:r w:rsidR="00DC61EA">
        <w:rPr>
          <w:color w:val="000000"/>
          <w:spacing w:val="4"/>
          <w:sz w:val="23"/>
          <w:szCs w:val="23"/>
        </w:rPr>
        <w:t xml:space="preserve"> </w:t>
      </w:r>
      <w:r w:rsidR="00DC61EA" w:rsidRPr="00DC61EA">
        <w:rPr>
          <w:spacing w:val="4"/>
          <w:sz w:val="23"/>
          <w:szCs w:val="23"/>
        </w:rPr>
        <w:t>1,5</w:t>
      </w:r>
      <w:r w:rsidR="00D2200C" w:rsidRPr="00DC61EA">
        <w:rPr>
          <w:spacing w:val="4"/>
          <w:sz w:val="23"/>
          <w:szCs w:val="23"/>
        </w:rPr>
        <w:t xml:space="preserve"> м</w:t>
      </w:r>
      <w:r w:rsidR="00D2200C" w:rsidRPr="0060233C">
        <w:rPr>
          <w:color w:val="000000"/>
          <w:spacing w:val="4"/>
          <w:sz w:val="23"/>
          <w:szCs w:val="23"/>
        </w:rPr>
        <w:t xml:space="preserve">., </w:t>
      </w:r>
      <w:r w:rsidRPr="0060233C">
        <w:rPr>
          <w:color w:val="000000"/>
          <w:spacing w:val="4"/>
          <w:sz w:val="23"/>
          <w:szCs w:val="23"/>
        </w:rPr>
        <w:t>вынос в натуру проекта, пос</w:t>
      </w:r>
      <w:r w:rsidR="00327C0F" w:rsidRPr="0060233C">
        <w:rPr>
          <w:color w:val="000000"/>
          <w:spacing w:val="4"/>
          <w:sz w:val="23"/>
          <w:szCs w:val="23"/>
        </w:rPr>
        <w:t>тавку оборудования и материалов, а также все иные расходы и затраты, которые должен понести ПОДРЯДЧИК для достижения результата, определенного положениями настоящего договора, за исключением стоимости трубы</w:t>
      </w:r>
      <w:r w:rsidR="00D2200C" w:rsidRPr="0060233C">
        <w:rPr>
          <w:color w:val="000000"/>
          <w:spacing w:val="4"/>
          <w:sz w:val="23"/>
          <w:szCs w:val="23"/>
        </w:rPr>
        <w:t xml:space="preserve">, которую </w:t>
      </w:r>
      <w:r w:rsidR="004079A7" w:rsidRPr="0060233C">
        <w:rPr>
          <w:color w:val="000000"/>
          <w:spacing w:val="4"/>
          <w:sz w:val="23"/>
          <w:szCs w:val="23"/>
        </w:rPr>
        <w:t xml:space="preserve">предоставляет </w:t>
      </w:r>
      <w:r w:rsidR="00103830" w:rsidRPr="0060233C">
        <w:rPr>
          <w:color w:val="000000"/>
          <w:spacing w:val="4"/>
          <w:sz w:val="23"/>
          <w:szCs w:val="23"/>
        </w:rPr>
        <w:t>ЗАКАЗЧИК</w:t>
      </w:r>
      <w:r w:rsidR="004079A7" w:rsidRPr="0060233C">
        <w:rPr>
          <w:color w:val="000000"/>
          <w:spacing w:val="4"/>
          <w:sz w:val="23"/>
          <w:szCs w:val="23"/>
        </w:rPr>
        <w:t xml:space="preserve"> </w:t>
      </w:r>
      <w:r w:rsidR="00103830" w:rsidRPr="0060233C">
        <w:rPr>
          <w:color w:val="000000"/>
          <w:spacing w:val="4"/>
          <w:sz w:val="23"/>
          <w:szCs w:val="23"/>
        </w:rPr>
        <w:t>ПОДРЯДЧИКУ</w:t>
      </w:r>
      <w:r w:rsidR="004079A7" w:rsidRPr="0060233C">
        <w:rPr>
          <w:color w:val="000000"/>
          <w:spacing w:val="4"/>
          <w:sz w:val="23"/>
          <w:szCs w:val="23"/>
        </w:rPr>
        <w:t xml:space="preserve"> на давальческих условиях</w:t>
      </w:r>
      <w:r w:rsidR="00327C0F" w:rsidRPr="0060233C">
        <w:rPr>
          <w:color w:val="000000"/>
          <w:spacing w:val="4"/>
          <w:sz w:val="23"/>
          <w:szCs w:val="23"/>
        </w:rPr>
        <w:t xml:space="preserve"> </w:t>
      </w:r>
      <w:r w:rsidR="00D2200C" w:rsidRPr="0060233C">
        <w:rPr>
          <w:color w:val="000000"/>
          <w:spacing w:val="4"/>
          <w:sz w:val="23"/>
          <w:szCs w:val="23"/>
        </w:rPr>
        <w:t>в количестве</w:t>
      </w:r>
      <w:r w:rsidR="00A25EC2" w:rsidRPr="0060233C">
        <w:rPr>
          <w:color w:val="000000"/>
          <w:spacing w:val="4"/>
          <w:sz w:val="23"/>
          <w:szCs w:val="23"/>
        </w:rPr>
        <w:t>:</w:t>
      </w:r>
      <w:r w:rsidR="00D2200C" w:rsidRPr="0060233C">
        <w:rPr>
          <w:color w:val="000000"/>
          <w:spacing w:val="4"/>
          <w:sz w:val="23"/>
          <w:szCs w:val="23"/>
        </w:rPr>
        <w:t xml:space="preserve"> </w:t>
      </w:r>
    </w:p>
    <w:p w:rsidR="00327C0F" w:rsidRPr="006916EA" w:rsidRDefault="006916EA" w:rsidP="006916EA">
      <w:pPr>
        <w:pStyle w:val="aa"/>
        <w:numPr>
          <w:ilvl w:val="0"/>
          <w:numId w:val="2"/>
        </w:numPr>
        <w:shd w:val="clear" w:color="auto" w:fill="FFFFFF"/>
        <w:spacing w:line="278" w:lineRule="exact"/>
        <w:ind w:right="96"/>
        <w:jc w:val="both"/>
        <w:rPr>
          <w:color w:val="FF0000"/>
          <w:spacing w:val="4"/>
          <w:sz w:val="23"/>
          <w:szCs w:val="23"/>
        </w:rPr>
      </w:pPr>
      <w:r w:rsidRPr="006916EA">
        <w:rPr>
          <w:color w:val="000000"/>
          <w:sz w:val="22"/>
          <w:szCs w:val="22"/>
        </w:rPr>
        <w:t>труба ПЭ 100 ГАЗ SDR 11 -110х10,0 ГОСТ Р 50838-2009</w:t>
      </w:r>
      <w:r>
        <w:rPr>
          <w:color w:val="000000"/>
          <w:sz w:val="22"/>
          <w:szCs w:val="22"/>
        </w:rPr>
        <w:t xml:space="preserve"> - 67,054 м;</w:t>
      </w:r>
    </w:p>
    <w:p w:rsidR="006916EA" w:rsidRPr="006916EA" w:rsidRDefault="006916EA" w:rsidP="006916EA">
      <w:pPr>
        <w:pStyle w:val="aa"/>
        <w:numPr>
          <w:ilvl w:val="0"/>
          <w:numId w:val="2"/>
        </w:numPr>
        <w:shd w:val="clear" w:color="auto" w:fill="FFFFFF"/>
        <w:spacing w:line="278" w:lineRule="exact"/>
        <w:ind w:right="96"/>
        <w:jc w:val="both"/>
        <w:rPr>
          <w:color w:val="FF0000"/>
          <w:spacing w:val="4"/>
          <w:sz w:val="23"/>
          <w:szCs w:val="23"/>
        </w:rPr>
      </w:pPr>
      <w:r>
        <w:rPr>
          <w:color w:val="000000"/>
          <w:sz w:val="22"/>
          <w:szCs w:val="22"/>
        </w:rPr>
        <w:t>т</w:t>
      </w:r>
      <w:r w:rsidRPr="000512E5">
        <w:rPr>
          <w:color w:val="000000"/>
          <w:sz w:val="22"/>
          <w:szCs w:val="22"/>
        </w:rPr>
        <w:t>руба ПЭ 100 ГАЗ SDR 11-160х14,6 ГОСТ Р 50838-2009</w:t>
      </w:r>
      <w:r>
        <w:rPr>
          <w:color w:val="000000"/>
          <w:sz w:val="22"/>
          <w:szCs w:val="22"/>
        </w:rPr>
        <w:t xml:space="preserve"> – 10 871,31 м;</w:t>
      </w:r>
    </w:p>
    <w:p w:rsidR="006916EA" w:rsidRPr="006916EA" w:rsidRDefault="006916EA" w:rsidP="006916EA">
      <w:pPr>
        <w:pStyle w:val="aa"/>
        <w:numPr>
          <w:ilvl w:val="0"/>
          <w:numId w:val="2"/>
        </w:numPr>
        <w:shd w:val="clear" w:color="auto" w:fill="FFFFFF"/>
        <w:spacing w:line="278" w:lineRule="exact"/>
        <w:ind w:right="96"/>
        <w:jc w:val="both"/>
        <w:rPr>
          <w:color w:val="FF0000"/>
          <w:spacing w:val="4"/>
          <w:sz w:val="23"/>
          <w:szCs w:val="23"/>
        </w:rPr>
      </w:pPr>
      <w:r>
        <w:rPr>
          <w:color w:val="000000"/>
          <w:sz w:val="22"/>
          <w:szCs w:val="22"/>
        </w:rPr>
        <w:t>т</w:t>
      </w:r>
      <w:r w:rsidRPr="000512E5">
        <w:rPr>
          <w:color w:val="000000"/>
          <w:sz w:val="22"/>
          <w:szCs w:val="22"/>
        </w:rPr>
        <w:t>руба  ПЭ 100 ГАЗ SDR 11 -</w:t>
      </w:r>
      <w:r>
        <w:rPr>
          <w:color w:val="000000"/>
          <w:sz w:val="22"/>
          <w:szCs w:val="22"/>
        </w:rPr>
        <w:t>225х20,5</w:t>
      </w:r>
      <w:r w:rsidRPr="000512E5">
        <w:rPr>
          <w:color w:val="000000"/>
          <w:sz w:val="22"/>
          <w:szCs w:val="22"/>
        </w:rPr>
        <w:t xml:space="preserve"> ГОСТ Р 50838-2009</w:t>
      </w:r>
      <w:r>
        <w:rPr>
          <w:color w:val="000000"/>
          <w:sz w:val="22"/>
          <w:szCs w:val="22"/>
        </w:rPr>
        <w:t xml:space="preserve"> - 975,75 м;</w:t>
      </w:r>
    </w:p>
    <w:p w:rsidR="006916EA" w:rsidRPr="006916EA" w:rsidRDefault="006916EA" w:rsidP="006916EA">
      <w:pPr>
        <w:pStyle w:val="aa"/>
        <w:numPr>
          <w:ilvl w:val="0"/>
          <w:numId w:val="2"/>
        </w:numPr>
        <w:shd w:val="clear" w:color="auto" w:fill="FFFFFF"/>
        <w:spacing w:line="278" w:lineRule="exact"/>
        <w:ind w:right="96"/>
        <w:jc w:val="both"/>
        <w:rPr>
          <w:color w:val="FF0000"/>
          <w:spacing w:val="4"/>
          <w:sz w:val="23"/>
          <w:szCs w:val="23"/>
        </w:rPr>
      </w:pPr>
      <w:r>
        <w:rPr>
          <w:color w:val="000000"/>
          <w:sz w:val="22"/>
          <w:szCs w:val="22"/>
        </w:rPr>
        <w:t>т</w:t>
      </w:r>
      <w:r w:rsidRPr="000512E5">
        <w:rPr>
          <w:color w:val="000000"/>
          <w:sz w:val="22"/>
          <w:szCs w:val="22"/>
        </w:rPr>
        <w:t>руба  ПЭ 100 ГАЗ SDR 1</w:t>
      </w:r>
      <w:r>
        <w:rPr>
          <w:color w:val="000000"/>
          <w:sz w:val="22"/>
          <w:szCs w:val="22"/>
        </w:rPr>
        <w:t>1</w:t>
      </w:r>
      <w:r w:rsidRPr="000512E5">
        <w:rPr>
          <w:color w:val="000000"/>
          <w:sz w:val="22"/>
          <w:szCs w:val="22"/>
        </w:rPr>
        <w:t>-315х</w:t>
      </w:r>
      <w:r>
        <w:rPr>
          <w:color w:val="000000"/>
          <w:sz w:val="22"/>
          <w:szCs w:val="22"/>
        </w:rPr>
        <w:t xml:space="preserve">28,6 </w:t>
      </w:r>
      <w:r w:rsidRPr="000512E5">
        <w:rPr>
          <w:color w:val="000000"/>
          <w:sz w:val="22"/>
          <w:szCs w:val="22"/>
        </w:rPr>
        <w:t>ГОСТ Р 50838-2009</w:t>
      </w:r>
      <w:r>
        <w:rPr>
          <w:color w:val="000000"/>
          <w:sz w:val="22"/>
          <w:szCs w:val="22"/>
        </w:rPr>
        <w:t xml:space="preserve"> - 47,12 м.</w:t>
      </w:r>
    </w:p>
    <w:p w:rsidR="007E7625" w:rsidRPr="0060233C" w:rsidRDefault="007E7625" w:rsidP="007E7625">
      <w:pPr>
        <w:shd w:val="clear" w:color="auto" w:fill="FFFFFF"/>
        <w:spacing w:line="278" w:lineRule="exact"/>
        <w:ind w:right="96" w:firstLine="567"/>
        <w:jc w:val="both"/>
        <w:rPr>
          <w:color w:val="000000"/>
          <w:spacing w:val="-1"/>
          <w:sz w:val="23"/>
          <w:szCs w:val="23"/>
        </w:rPr>
      </w:pPr>
      <w:r w:rsidRPr="0060233C">
        <w:rPr>
          <w:color w:val="000000"/>
          <w:spacing w:val="4"/>
          <w:sz w:val="23"/>
          <w:szCs w:val="23"/>
        </w:rPr>
        <w:t xml:space="preserve">2.2. Окончательная стоимость выполняемых строительно-монтажных работ будет определена в соответствии с утвержденной проектно-сметной документацией по факту выполненных работ на основании подписанных актов </w:t>
      </w:r>
      <w:r w:rsidRPr="0060233C">
        <w:rPr>
          <w:color w:val="000000"/>
          <w:spacing w:val="-1"/>
          <w:sz w:val="23"/>
          <w:szCs w:val="23"/>
        </w:rPr>
        <w:t>выполненных работ (форма № КС-2) и справок (форма № КС-3).</w:t>
      </w:r>
      <w:r w:rsidR="004079A7" w:rsidRPr="0060233C">
        <w:rPr>
          <w:sz w:val="23"/>
          <w:szCs w:val="23"/>
        </w:rPr>
        <w:t xml:space="preserve"> </w:t>
      </w:r>
      <w:r w:rsidR="004079A7" w:rsidRPr="0060233C">
        <w:rPr>
          <w:color w:val="000000"/>
          <w:spacing w:val="-1"/>
          <w:sz w:val="23"/>
          <w:szCs w:val="23"/>
        </w:rPr>
        <w:t>В окончательную сумму выполненных работ стоимость израсходованных давальческих материалов не включается.</w:t>
      </w:r>
    </w:p>
    <w:p w:rsidR="007E7625" w:rsidRDefault="007E7625" w:rsidP="007E7625">
      <w:pPr>
        <w:shd w:val="clear" w:color="auto" w:fill="FFFFFF"/>
        <w:spacing w:line="278" w:lineRule="exact"/>
        <w:ind w:right="96" w:firstLine="567"/>
        <w:jc w:val="both"/>
        <w:rPr>
          <w:b/>
          <w:bCs/>
          <w:color w:val="000000"/>
          <w:spacing w:val="4"/>
          <w:sz w:val="23"/>
          <w:szCs w:val="23"/>
        </w:rPr>
      </w:pPr>
      <w:r w:rsidRPr="0060233C">
        <w:rPr>
          <w:b/>
          <w:bCs/>
          <w:color w:val="000000"/>
          <w:spacing w:val="4"/>
          <w:sz w:val="23"/>
          <w:szCs w:val="23"/>
        </w:rPr>
        <w:t xml:space="preserve">                                          </w:t>
      </w:r>
      <w:r w:rsidR="0060233C" w:rsidRPr="0060233C">
        <w:rPr>
          <w:b/>
          <w:bCs/>
          <w:color w:val="000000"/>
          <w:spacing w:val="4"/>
          <w:sz w:val="23"/>
          <w:szCs w:val="23"/>
        </w:rPr>
        <w:t xml:space="preserve"> </w:t>
      </w:r>
      <w:r w:rsidRPr="0060233C">
        <w:rPr>
          <w:b/>
          <w:bCs/>
          <w:color w:val="000000"/>
          <w:spacing w:val="4"/>
          <w:sz w:val="23"/>
          <w:szCs w:val="23"/>
        </w:rPr>
        <w:t xml:space="preserve">      3. ОБЯЗАННОСТИ ЗАКАЗЧИКА</w:t>
      </w:r>
    </w:p>
    <w:p w:rsidR="00E73C10" w:rsidRDefault="00E73C10" w:rsidP="007E7625">
      <w:pPr>
        <w:shd w:val="clear" w:color="auto" w:fill="FFFFFF"/>
        <w:spacing w:line="278" w:lineRule="exact"/>
        <w:ind w:right="96" w:firstLine="567"/>
        <w:jc w:val="both"/>
        <w:rPr>
          <w:b/>
          <w:bCs/>
          <w:color w:val="000000"/>
          <w:spacing w:val="4"/>
          <w:sz w:val="23"/>
          <w:szCs w:val="23"/>
        </w:rPr>
      </w:pPr>
    </w:p>
    <w:p w:rsidR="007E7625" w:rsidRPr="0060233C" w:rsidRDefault="007E7625" w:rsidP="007E7625">
      <w:pPr>
        <w:shd w:val="clear" w:color="auto" w:fill="FFFFFF"/>
        <w:ind w:firstLine="567"/>
        <w:jc w:val="both"/>
        <w:rPr>
          <w:b/>
          <w:sz w:val="23"/>
          <w:szCs w:val="23"/>
        </w:rPr>
      </w:pPr>
      <w:r w:rsidRPr="0060233C">
        <w:rPr>
          <w:b/>
          <w:color w:val="000000"/>
          <w:sz w:val="23"/>
          <w:szCs w:val="23"/>
        </w:rPr>
        <w:t>ЗАКАЗЧИК обязуется:</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3.1. Передать ПОДРЯДЧИКУ  проектно-сметную документацию.</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3.2. Получить разрешение  на производство строительно-монтажных работ.</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 xml:space="preserve">3.3. Осуществлять технический надзор за качеством выполняемых ПОДРЯДЧИКОМ работ с оформлением актов на скрытые работы и другой исполнительной документации. </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 xml:space="preserve">3.4. Производить приемку выполненных работ от ПОДРЯДЧИКА на условиях настоящего </w:t>
      </w:r>
      <w:r w:rsidRPr="0060233C">
        <w:rPr>
          <w:color w:val="000000"/>
          <w:spacing w:val="-1"/>
          <w:sz w:val="23"/>
          <w:szCs w:val="23"/>
        </w:rPr>
        <w:lastRenderedPageBreak/>
        <w:t>договора.</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3.5. По окончании строительства организовать приёмку ОБЪЕКТА в эксплуатацию и совместно с ПОДРЯДЧИКОМ сдать ОБЪЕКТ приемочной комиссии.</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3.6. Выполнять обязанности, указанные в других статьях настоящего договора.</w:t>
      </w:r>
    </w:p>
    <w:p w:rsidR="007E7625" w:rsidRDefault="007E7625" w:rsidP="007E7625">
      <w:pPr>
        <w:shd w:val="clear" w:color="auto" w:fill="FFFFFF"/>
        <w:spacing w:before="240"/>
        <w:ind w:firstLine="567"/>
        <w:jc w:val="center"/>
        <w:rPr>
          <w:b/>
          <w:bCs/>
          <w:color w:val="000000"/>
          <w:spacing w:val="4"/>
          <w:sz w:val="23"/>
          <w:szCs w:val="23"/>
        </w:rPr>
      </w:pPr>
      <w:r w:rsidRPr="0060233C">
        <w:rPr>
          <w:b/>
          <w:bCs/>
          <w:color w:val="000000"/>
          <w:spacing w:val="4"/>
          <w:sz w:val="23"/>
          <w:szCs w:val="23"/>
        </w:rPr>
        <w:t>4. ОБЯЗАННОСТИ ПОДРЯДЧИКА</w:t>
      </w:r>
    </w:p>
    <w:p w:rsidR="00E73C10" w:rsidRDefault="00E73C10" w:rsidP="007E7625">
      <w:pPr>
        <w:shd w:val="clear" w:color="auto" w:fill="FFFFFF"/>
        <w:spacing w:before="240"/>
        <w:ind w:firstLine="567"/>
        <w:jc w:val="center"/>
        <w:rPr>
          <w:b/>
          <w:bCs/>
          <w:color w:val="000000"/>
          <w:spacing w:val="4"/>
          <w:sz w:val="23"/>
          <w:szCs w:val="23"/>
        </w:rPr>
      </w:pPr>
    </w:p>
    <w:p w:rsidR="007E7625" w:rsidRPr="0060233C" w:rsidRDefault="007E7625" w:rsidP="007E7625">
      <w:pPr>
        <w:shd w:val="clear" w:color="auto" w:fill="FFFFFF"/>
        <w:spacing w:before="14"/>
        <w:ind w:firstLine="567"/>
        <w:jc w:val="both"/>
        <w:rPr>
          <w:b/>
          <w:color w:val="000000"/>
          <w:sz w:val="23"/>
          <w:szCs w:val="23"/>
        </w:rPr>
      </w:pPr>
      <w:r w:rsidRPr="0060233C">
        <w:rPr>
          <w:b/>
          <w:color w:val="000000"/>
          <w:sz w:val="23"/>
          <w:szCs w:val="23"/>
        </w:rPr>
        <w:t>ПОДРЯДЧИК обязуется:</w:t>
      </w:r>
    </w:p>
    <w:p w:rsidR="007E7625" w:rsidRPr="0060233C" w:rsidRDefault="007E7625" w:rsidP="007E7625">
      <w:pPr>
        <w:shd w:val="clear" w:color="auto" w:fill="FFFFFF"/>
        <w:spacing w:before="14"/>
        <w:ind w:firstLine="567"/>
        <w:jc w:val="both"/>
        <w:rPr>
          <w:color w:val="000000"/>
          <w:sz w:val="23"/>
          <w:szCs w:val="23"/>
        </w:rPr>
      </w:pPr>
      <w:r w:rsidRPr="0060233C">
        <w:rPr>
          <w:color w:val="000000"/>
          <w:sz w:val="23"/>
          <w:szCs w:val="23"/>
        </w:rPr>
        <w:t>4.1. Произвести вынос в натуру проекта с оформлением соответствующего Акта, подписанного ЗАКАЗЧИКОМ и ПОДРЯДЧИКОМ.</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4.2. До 25 числа каждого месяца представлять ЗАКАЗЧИКУ акты выполненных работ (форма № КС-2), справки о стоимости выполненных работ (форма № КС-3) в 2-хэкземплярах.</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4.3. Обеспечить качественное выполнение работ, указанных в пункте 1.1. настоящего договора, в соответствии с проектно-сметной документацией, сдать ОБЪЕКТ рабочей комиссии, совместно с ЗАКАЗЧИКОМ,  ввести ОБЪЕКТ в эксплуатацию в срок, указанный в п. 1.2. настоящего договора.</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4.4. Поставить предусмотренные проектом необходимые для строительства оборудование, материалы, конструкции и изделия, обеспечить их приёмку, разгрузку, складирование и хранение.</w:t>
      </w:r>
    </w:p>
    <w:p w:rsidR="00103830"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 xml:space="preserve">4.5. Поставить до места строительства давальческие материалы со склада ЗАКАЗЧИКА с оформлением </w:t>
      </w:r>
      <w:r w:rsidR="00A25EC2" w:rsidRPr="0060233C">
        <w:rPr>
          <w:color w:val="000000"/>
          <w:spacing w:val="-1"/>
          <w:sz w:val="23"/>
          <w:szCs w:val="23"/>
        </w:rPr>
        <w:t xml:space="preserve"> </w:t>
      </w:r>
      <w:r w:rsidRPr="0060233C">
        <w:rPr>
          <w:color w:val="000000"/>
          <w:spacing w:val="-1"/>
          <w:sz w:val="23"/>
          <w:szCs w:val="23"/>
        </w:rPr>
        <w:t xml:space="preserve">накладной  на </w:t>
      </w:r>
      <w:r w:rsidR="006E2136">
        <w:rPr>
          <w:color w:val="000000"/>
          <w:spacing w:val="-1"/>
          <w:sz w:val="23"/>
          <w:szCs w:val="23"/>
        </w:rPr>
        <w:t xml:space="preserve">отпуск материалов по форме М-15, </w:t>
      </w:r>
      <w:r w:rsidR="006E2136" w:rsidRPr="006E2136">
        <w:rPr>
          <w:color w:val="000000"/>
          <w:spacing w:val="-1"/>
          <w:sz w:val="23"/>
          <w:szCs w:val="23"/>
        </w:rPr>
        <w:t>обеспечить сохранность давальческих материалов</w:t>
      </w:r>
      <w:r w:rsidR="006E2136">
        <w:rPr>
          <w:color w:val="000000"/>
          <w:spacing w:val="-1"/>
          <w:sz w:val="23"/>
          <w:szCs w:val="23"/>
        </w:rPr>
        <w:t>.</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4.6</w:t>
      </w:r>
      <w:r w:rsidR="007E7625" w:rsidRPr="0060233C">
        <w:rPr>
          <w:color w:val="000000"/>
          <w:spacing w:val="-1"/>
          <w:sz w:val="23"/>
          <w:szCs w:val="23"/>
        </w:rPr>
        <w:t xml:space="preserve">. Использовать в ходе работ доброкачественные сертифицированные материалы и оборудование  в соответствии с установленными стандартами. </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4.7</w:t>
      </w:r>
      <w:r w:rsidR="007E7625" w:rsidRPr="0060233C">
        <w:rPr>
          <w:color w:val="000000"/>
          <w:spacing w:val="-1"/>
          <w:sz w:val="23"/>
          <w:szCs w:val="23"/>
        </w:rPr>
        <w:t>. Разработать проект производства работ (ППР) и согласовать его с заинтересованными организациями.</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 xml:space="preserve"> 4.8</w:t>
      </w:r>
      <w:r w:rsidR="007E7625" w:rsidRPr="0060233C">
        <w:rPr>
          <w:color w:val="000000"/>
          <w:spacing w:val="-1"/>
          <w:sz w:val="23"/>
          <w:szCs w:val="23"/>
        </w:rPr>
        <w:t>. Выполнить исполнительную съемку уложенных сетей газопровода и сдать ее Заказчику в 3-х экземплярах.</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4.9</w:t>
      </w:r>
      <w:r w:rsidR="007E7625" w:rsidRPr="0060233C">
        <w:rPr>
          <w:color w:val="000000"/>
          <w:spacing w:val="-1"/>
          <w:sz w:val="23"/>
          <w:szCs w:val="23"/>
        </w:rPr>
        <w:t xml:space="preserve">. С момента вступления в силу настоящего договора до подписания акта приемки законченного строительством ОБЪЕКТА приемочной комиссией обеспечить на строительной площадке выполнение мероприятий и требований по обеспечению техники безопасности, требований охраны окружающей среды, зеленых насаждений и растительного слоя земли, соблюдения правил пожарной безопасности. </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4.10</w:t>
      </w:r>
      <w:r w:rsidR="007E7625" w:rsidRPr="0060233C">
        <w:rPr>
          <w:color w:val="000000"/>
          <w:spacing w:val="-1"/>
          <w:sz w:val="23"/>
          <w:szCs w:val="23"/>
        </w:rPr>
        <w:t>. За свой счёт устранять недоделки в течение установленного и (или) гарантийного срока.</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4.11</w:t>
      </w:r>
      <w:r w:rsidR="007E7625" w:rsidRPr="0060233C">
        <w:rPr>
          <w:color w:val="000000"/>
          <w:spacing w:val="-1"/>
          <w:sz w:val="23"/>
          <w:szCs w:val="23"/>
        </w:rPr>
        <w:t xml:space="preserve">. За 5 (пять) календарных дней до сдачи ОБЪЕКТА в эксплуатацию передать ЗАКАЗЧИКУ на проверку исполнительную документацию. </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4.12</w:t>
      </w:r>
      <w:r w:rsidR="007E7625" w:rsidRPr="0060233C">
        <w:rPr>
          <w:color w:val="000000"/>
          <w:spacing w:val="-1"/>
          <w:sz w:val="23"/>
          <w:szCs w:val="23"/>
        </w:rPr>
        <w:t>. ПОДРЯДЧИК телефонограммой приглашает ЗАКАЗЧИКА  для  приемки скрытых работ не менее чем за двое суток до начала выполнения работ. Если скрытые  работы выполнены без приглашения ЗАКАЗЧИКА, ПОДРЯДЧИК обязан по письменному требованию ЗАКАЗЧИКА за свой счет вскрыть и предъявить ЗАКАЗЧИКУ любой, указанный ЗАКАЗЧИКОМ участок, либо весь объем скрытых работ с последующим восстановлением вскрытых участков за счет ПОДРЯДЧИКА.</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4.13</w:t>
      </w:r>
      <w:r w:rsidR="007E7625" w:rsidRPr="0060233C">
        <w:rPr>
          <w:color w:val="000000"/>
          <w:spacing w:val="-1"/>
          <w:sz w:val="23"/>
          <w:szCs w:val="23"/>
        </w:rPr>
        <w:t>. Вести журнал работ (форма № КС-6) в соответствии с требованиями строительных норм и правил. ПОДРЯДЧИК обязан устранить замечания, указанные ЗАКАЗЧИКОМ в журнале работ, в течение трех дней от даты внесения ЗАКАЗЧИКОМ замечаний в журнал работ.</w:t>
      </w:r>
    </w:p>
    <w:p w:rsidR="00103830" w:rsidRPr="0060233C" w:rsidRDefault="00103830" w:rsidP="007E7625">
      <w:pPr>
        <w:shd w:val="clear" w:color="auto" w:fill="FFFFFF"/>
        <w:spacing w:line="274" w:lineRule="exact"/>
        <w:ind w:right="43" w:firstLine="567"/>
        <w:jc w:val="both"/>
        <w:rPr>
          <w:sz w:val="23"/>
          <w:szCs w:val="23"/>
        </w:rPr>
      </w:pPr>
      <w:r w:rsidRPr="0060233C">
        <w:rPr>
          <w:color w:val="000000"/>
          <w:spacing w:val="-1"/>
          <w:sz w:val="23"/>
          <w:szCs w:val="23"/>
        </w:rPr>
        <w:t>4.14</w:t>
      </w:r>
      <w:r w:rsidR="007E7625" w:rsidRPr="0060233C">
        <w:rPr>
          <w:color w:val="000000"/>
          <w:spacing w:val="-1"/>
          <w:sz w:val="23"/>
          <w:szCs w:val="23"/>
        </w:rPr>
        <w:t>. В случае повреждения инженерных коммуникаций и сооружений, находящихся на территории строительной площадки, ПОДРЯДЧИК производит восстановительные работы, оплачивает штрафы за свой счет и в сроки, установленные ЗАКАЗЧИКОМ, либо уполномоченным государственным контрольно-надзорным органом.</w:t>
      </w:r>
      <w:r w:rsidRPr="0060233C">
        <w:rPr>
          <w:sz w:val="23"/>
          <w:szCs w:val="23"/>
        </w:rPr>
        <w:t xml:space="preserve"> </w:t>
      </w:r>
    </w:p>
    <w:p w:rsidR="007E7625" w:rsidRPr="0060233C" w:rsidRDefault="00103830" w:rsidP="007E7625">
      <w:pPr>
        <w:shd w:val="clear" w:color="auto" w:fill="FFFFFF"/>
        <w:spacing w:line="274" w:lineRule="exact"/>
        <w:ind w:right="43" w:firstLine="567"/>
        <w:jc w:val="both"/>
        <w:rPr>
          <w:color w:val="000000"/>
          <w:spacing w:val="-1"/>
          <w:sz w:val="23"/>
          <w:szCs w:val="23"/>
        </w:rPr>
      </w:pPr>
      <w:r w:rsidRPr="0060233C">
        <w:rPr>
          <w:sz w:val="23"/>
          <w:szCs w:val="23"/>
        </w:rPr>
        <w:t xml:space="preserve">4.15. </w:t>
      </w:r>
      <w:r w:rsidRPr="0060233C">
        <w:rPr>
          <w:color w:val="000000"/>
          <w:spacing w:val="-1"/>
          <w:sz w:val="23"/>
          <w:szCs w:val="23"/>
        </w:rPr>
        <w:t>По окончании работ ПОДРЯДЧИК представляет ЗАКАЗЧИКУ  отчет об использовании давальческих материалов по форме М-29. А также при наличии остатка давальческих материалов  произвести  возврат ЗАКАЗЧИКУ, либо уменьшить цену работ с учетом стоимости остающегося у подрядчика неиспользованного материала.</w:t>
      </w:r>
    </w:p>
    <w:p w:rsidR="007E7625" w:rsidRDefault="007E7625" w:rsidP="007E7625">
      <w:pPr>
        <w:shd w:val="clear" w:color="auto" w:fill="FFFFFF"/>
        <w:spacing w:before="240" w:line="278" w:lineRule="exact"/>
        <w:ind w:firstLine="567"/>
        <w:jc w:val="center"/>
        <w:rPr>
          <w:b/>
          <w:bCs/>
          <w:color w:val="000000"/>
          <w:sz w:val="23"/>
          <w:szCs w:val="23"/>
        </w:rPr>
      </w:pPr>
      <w:r w:rsidRPr="0060233C">
        <w:rPr>
          <w:b/>
          <w:bCs/>
          <w:color w:val="000000"/>
          <w:sz w:val="23"/>
          <w:szCs w:val="23"/>
        </w:rPr>
        <w:t>5. ПОРЯДОК СДАЧИ-ПРИЕМКИ РАБОТ</w:t>
      </w:r>
    </w:p>
    <w:p w:rsidR="00E73C10" w:rsidRDefault="00E73C10" w:rsidP="007E7625">
      <w:pPr>
        <w:shd w:val="clear" w:color="auto" w:fill="FFFFFF"/>
        <w:spacing w:before="240" w:line="278" w:lineRule="exact"/>
        <w:ind w:firstLine="567"/>
        <w:jc w:val="center"/>
        <w:rPr>
          <w:b/>
          <w:bCs/>
          <w:color w:val="000000"/>
          <w:sz w:val="23"/>
          <w:szCs w:val="23"/>
        </w:rPr>
      </w:pPr>
    </w:p>
    <w:p w:rsidR="007E7625" w:rsidRPr="0060233C" w:rsidRDefault="007E7625" w:rsidP="007E7625">
      <w:pPr>
        <w:ind w:firstLine="567"/>
        <w:jc w:val="both"/>
        <w:rPr>
          <w:color w:val="000000"/>
          <w:sz w:val="23"/>
          <w:szCs w:val="23"/>
        </w:rPr>
      </w:pPr>
      <w:r w:rsidRPr="0060233C">
        <w:rPr>
          <w:color w:val="000000"/>
          <w:sz w:val="23"/>
          <w:szCs w:val="23"/>
        </w:rPr>
        <w:t>5.1. ЗАКАЗЧИК</w:t>
      </w:r>
      <w:r w:rsidRPr="0060233C">
        <w:rPr>
          <w:b/>
          <w:color w:val="000000"/>
          <w:sz w:val="23"/>
          <w:szCs w:val="23"/>
        </w:rPr>
        <w:t>,</w:t>
      </w:r>
      <w:r w:rsidRPr="0060233C">
        <w:rPr>
          <w:color w:val="000000"/>
          <w:sz w:val="23"/>
          <w:szCs w:val="23"/>
        </w:rPr>
        <w:t xml:space="preserve"> получивший сообщение ПОДРЯДЧИКА о готовности к сдаче объемов выполненных работ по настоящему договору, обязан в течение 5 календарных дней принять работы и направить ПОДРЯДЧИКУ подписанный сторонами Акт сдачи-приемки работ (форма КС-2), справку о стоимости выполненных работ (форма КС-3).</w:t>
      </w:r>
    </w:p>
    <w:p w:rsidR="007E7625" w:rsidRPr="0060233C" w:rsidRDefault="007E7625" w:rsidP="007E7625">
      <w:pPr>
        <w:ind w:firstLine="567"/>
        <w:jc w:val="both"/>
        <w:rPr>
          <w:color w:val="000000"/>
          <w:sz w:val="23"/>
          <w:szCs w:val="23"/>
        </w:rPr>
      </w:pPr>
      <w:r w:rsidRPr="0060233C">
        <w:rPr>
          <w:color w:val="000000"/>
          <w:sz w:val="23"/>
          <w:szCs w:val="23"/>
        </w:rPr>
        <w:t>В случае мотивированного отказа ЗАКАЗЧИКА от приемки работ сторонами составляется двусторонний Акт с перечнем необходимых  доработок и указанием сроков выполнения.</w:t>
      </w:r>
    </w:p>
    <w:p w:rsidR="007E7625" w:rsidRPr="0060233C" w:rsidRDefault="007E7625" w:rsidP="007E7625">
      <w:pPr>
        <w:ind w:firstLine="567"/>
        <w:jc w:val="both"/>
        <w:rPr>
          <w:sz w:val="23"/>
          <w:szCs w:val="23"/>
        </w:rPr>
      </w:pPr>
      <w:r w:rsidRPr="0060233C">
        <w:rPr>
          <w:sz w:val="23"/>
          <w:szCs w:val="23"/>
        </w:rPr>
        <w:t>5.2. Приёмка законченного строительством объекта или отдельных очередей осуществляется комиссией, создаваемой ЗАКАЗЧИКОМ согласно СНиП 42-01-2002.</w:t>
      </w:r>
    </w:p>
    <w:p w:rsidR="007E7625" w:rsidRPr="0060233C" w:rsidRDefault="007E7625" w:rsidP="007E7625">
      <w:pPr>
        <w:ind w:firstLine="567"/>
        <w:jc w:val="both"/>
        <w:rPr>
          <w:sz w:val="23"/>
          <w:szCs w:val="23"/>
        </w:rPr>
      </w:pPr>
      <w:r w:rsidRPr="0060233C">
        <w:rPr>
          <w:sz w:val="23"/>
          <w:szCs w:val="23"/>
        </w:rPr>
        <w:t>5.3. За пять дней до начала работы приёмочной комиссии по приёмке объекта в эксплуатацию ПОДРЯДЧИК передаёт ЗАКАЗЧИКУ два экземпляра  исполнительной документации.</w:t>
      </w:r>
    </w:p>
    <w:p w:rsidR="007E7625" w:rsidRPr="0060233C" w:rsidRDefault="007E7625" w:rsidP="007E7625">
      <w:pPr>
        <w:ind w:firstLine="567"/>
        <w:jc w:val="both"/>
        <w:rPr>
          <w:sz w:val="23"/>
          <w:szCs w:val="23"/>
        </w:rPr>
      </w:pPr>
      <w:r w:rsidRPr="0060233C">
        <w:rPr>
          <w:sz w:val="23"/>
          <w:szCs w:val="23"/>
        </w:rPr>
        <w:t>5.4. ПОДРЯДЧИК за три дня до завершения полного комплекса строительно-монтажных  работ письменно извещает ЗАКАЗЧИКА о готовности объекта к сдаче приёмочной комиссии в эксплуатацию.</w:t>
      </w:r>
    </w:p>
    <w:p w:rsidR="00E73C10" w:rsidRDefault="00E73C10" w:rsidP="007E7625">
      <w:pPr>
        <w:shd w:val="clear" w:color="auto" w:fill="FFFFFF"/>
        <w:spacing w:before="120" w:line="278" w:lineRule="exact"/>
        <w:ind w:right="34" w:firstLine="567"/>
        <w:jc w:val="center"/>
        <w:rPr>
          <w:b/>
          <w:bCs/>
          <w:color w:val="000000"/>
          <w:sz w:val="23"/>
          <w:szCs w:val="23"/>
        </w:rPr>
      </w:pPr>
    </w:p>
    <w:p w:rsidR="007E7625" w:rsidRDefault="007E7625" w:rsidP="007E7625">
      <w:pPr>
        <w:shd w:val="clear" w:color="auto" w:fill="FFFFFF"/>
        <w:spacing w:before="120" w:line="278" w:lineRule="exact"/>
        <w:ind w:right="34" w:firstLine="567"/>
        <w:jc w:val="center"/>
        <w:rPr>
          <w:b/>
          <w:bCs/>
          <w:color w:val="000000"/>
          <w:sz w:val="23"/>
          <w:szCs w:val="23"/>
        </w:rPr>
      </w:pPr>
      <w:r w:rsidRPr="0060233C">
        <w:rPr>
          <w:b/>
          <w:bCs/>
          <w:color w:val="000000"/>
          <w:sz w:val="23"/>
          <w:szCs w:val="23"/>
        </w:rPr>
        <w:t>6. ФИНАНСИРОВАНИЕ</w:t>
      </w:r>
    </w:p>
    <w:p w:rsidR="00E73C10" w:rsidRDefault="00E73C10" w:rsidP="007E7625">
      <w:pPr>
        <w:shd w:val="clear" w:color="auto" w:fill="FFFFFF"/>
        <w:spacing w:before="120" w:line="278" w:lineRule="exact"/>
        <w:ind w:right="34" w:firstLine="567"/>
        <w:jc w:val="center"/>
        <w:rPr>
          <w:b/>
          <w:bCs/>
          <w:color w:val="000000"/>
          <w:sz w:val="23"/>
          <w:szCs w:val="23"/>
        </w:rPr>
      </w:pP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6.1. Финансирование работ по настоящему договору осуществляется следующим образом:</w:t>
      </w:r>
    </w:p>
    <w:p w:rsidR="007E7625" w:rsidRPr="0060233C" w:rsidRDefault="007E7625" w:rsidP="007E7625">
      <w:pPr>
        <w:shd w:val="clear" w:color="auto" w:fill="FFFFFF"/>
        <w:spacing w:line="274" w:lineRule="exact"/>
        <w:ind w:right="43" w:firstLine="720"/>
        <w:jc w:val="both"/>
        <w:rPr>
          <w:color w:val="000000"/>
          <w:spacing w:val="-1"/>
          <w:sz w:val="23"/>
          <w:szCs w:val="23"/>
        </w:rPr>
      </w:pPr>
      <w:r w:rsidRPr="0060233C">
        <w:rPr>
          <w:color w:val="000000"/>
          <w:spacing w:val="-1"/>
          <w:sz w:val="23"/>
          <w:szCs w:val="23"/>
        </w:rPr>
        <w:t xml:space="preserve">- 50 % от стоимости по договору в сумме </w:t>
      </w:r>
      <w:r w:rsidR="0008062F">
        <w:rPr>
          <w:spacing w:val="-1"/>
          <w:sz w:val="23"/>
          <w:szCs w:val="23"/>
        </w:rPr>
        <w:t>4 851,730</w:t>
      </w:r>
      <w:r w:rsidRPr="00DC61EA">
        <w:rPr>
          <w:spacing w:val="-1"/>
          <w:sz w:val="23"/>
          <w:szCs w:val="23"/>
        </w:rPr>
        <w:t xml:space="preserve"> тыс. руб.</w:t>
      </w:r>
      <w:r w:rsidRPr="0060233C">
        <w:rPr>
          <w:color w:val="000000"/>
          <w:spacing w:val="-1"/>
          <w:sz w:val="23"/>
          <w:szCs w:val="23"/>
        </w:rPr>
        <w:t xml:space="preserve"> ЗАКАЗЧИК  перечисляет ПОДРЯДЧИКУ в течение  10-ти дней с момента подписания настоящего договора;</w:t>
      </w:r>
    </w:p>
    <w:p w:rsidR="007E7625" w:rsidRPr="0060233C" w:rsidRDefault="007E7625" w:rsidP="007E7625">
      <w:pPr>
        <w:shd w:val="clear" w:color="auto" w:fill="FFFFFF"/>
        <w:spacing w:line="274" w:lineRule="exact"/>
        <w:ind w:right="43" w:firstLine="720"/>
        <w:jc w:val="both"/>
        <w:rPr>
          <w:color w:val="000000"/>
          <w:spacing w:val="-1"/>
          <w:sz w:val="23"/>
          <w:szCs w:val="23"/>
        </w:rPr>
      </w:pPr>
      <w:r w:rsidRPr="0060233C">
        <w:rPr>
          <w:color w:val="000000"/>
          <w:spacing w:val="-1"/>
          <w:sz w:val="23"/>
          <w:szCs w:val="23"/>
        </w:rPr>
        <w:t xml:space="preserve">- окончательный расчёт ЗАКАЗЧИК  осуществляет </w:t>
      </w:r>
      <w:r w:rsidR="00BB32F7" w:rsidRPr="0060233C">
        <w:rPr>
          <w:color w:val="000000"/>
          <w:spacing w:val="-1"/>
          <w:sz w:val="23"/>
          <w:szCs w:val="23"/>
        </w:rPr>
        <w:t xml:space="preserve">в течение </w:t>
      </w:r>
      <w:r w:rsidR="00317F3F" w:rsidRPr="0060233C">
        <w:rPr>
          <w:color w:val="000000"/>
          <w:spacing w:val="-1"/>
          <w:sz w:val="23"/>
          <w:szCs w:val="23"/>
        </w:rPr>
        <w:t>3</w:t>
      </w:r>
      <w:r w:rsidR="00BB32F7" w:rsidRPr="0060233C">
        <w:rPr>
          <w:color w:val="000000"/>
          <w:spacing w:val="-1"/>
          <w:sz w:val="23"/>
          <w:szCs w:val="23"/>
        </w:rPr>
        <w:t>0 рабочих дней с момента подписания форм № КС-3, № КС-2 и получения счёта-фактуры от ПОДРЯДЧИКА</w:t>
      </w:r>
      <w:r w:rsidR="001A1CE4" w:rsidRPr="0060233C">
        <w:rPr>
          <w:color w:val="000000"/>
          <w:spacing w:val="-1"/>
          <w:sz w:val="23"/>
          <w:szCs w:val="23"/>
        </w:rPr>
        <w:t xml:space="preserve"> после подписания акта приёмки законченного строительством объекта.</w:t>
      </w:r>
    </w:p>
    <w:p w:rsidR="0060233C" w:rsidRPr="0060233C" w:rsidRDefault="007E7625" w:rsidP="0060233C">
      <w:pPr>
        <w:tabs>
          <w:tab w:val="left" w:pos="1186"/>
        </w:tabs>
        <w:spacing w:line="269" w:lineRule="exact"/>
        <w:ind w:firstLine="567"/>
        <w:jc w:val="both"/>
        <w:rPr>
          <w:color w:val="000000"/>
          <w:spacing w:val="-6"/>
          <w:sz w:val="23"/>
          <w:szCs w:val="23"/>
        </w:rPr>
      </w:pPr>
      <w:r w:rsidRPr="0060233C">
        <w:rPr>
          <w:color w:val="000000"/>
          <w:spacing w:val="-1"/>
          <w:sz w:val="23"/>
          <w:szCs w:val="23"/>
        </w:rPr>
        <w:t xml:space="preserve">6.2. </w:t>
      </w:r>
      <w:r w:rsidRPr="0060233C">
        <w:rPr>
          <w:color w:val="000000"/>
          <w:spacing w:val="-6"/>
          <w:sz w:val="23"/>
          <w:szCs w:val="23"/>
        </w:rPr>
        <w:t xml:space="preserve">Оплата работ осуществляется путем перечисления денежных средств на расчетный счет ПОДРЯДЧИКА. </w:t>
      </w:r>
    </w:p>
    <w:p w:rsidR="007E7625" w:rsidRDefault="007E7625" w:rsidP="0060233C">
      <w:pPr>
        <w:tabs>
          <w:tab w:val="left" w:pos="1186"/>
        </w:tabs>
        <w:spacing w:line="269" w:lineRule="exact"/>
        <w:ind w:firstLine="567"/>
        <w:jc w:val="center"/>
        <w:rPr>
          <w:b/>
          <w:bCs/>
          <w:color w:val="000000"/>
          <w:sz w:val="23"/>
          <w:szCs w:val="23"/>
        </w:rPr>
      </w:pPr>
      <w:r w:rsidRPr="0060233C">
        <w:rPr>
          <w:b/>
          <w:bCs/>
          <w:color w:val="000000"/>
          <w:sz w:val="23"/>
          <w:szCs w:val="23"/>
        </w:rPr>
        <w:t>7. ПОРЯДОК РАСТОРЖЕНИЯ ДОГОВОРА</w:t>
      </w:r>
    </w:p>
    <w:p w:rsidR="00E73C10" w:rsidRDefault="00E73C10" w:rsidP="0060233C">
      <w:pPr>
        <w:tabs>
          <w:tab w:val="left" w:pos="1186"/>
        </w:tabs>
        <w:spacing w:line="269" w:lineRule="exact"/>
        <w:ind w:firstLine="567"/>
        <w:jc w:val="center"/>
        <w:rPr>
          <w:b/>
          <w:bCs/>
          <w:color w:val="000000"/>
          <w:sz w:val="23"/>
          <w:szCs w:val="23"/>
        </w:rPr>
      </w:pP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7.1. Настоящий договор может быть расторгнут досрочно по соглашению (совместному решению) сторон, оформленному в виде дополнения к настоящему договору, а при отсутствии соглашения (совместного решения) сторон - в установленном законодательством Российской Федерации порядке.</w:t>
      </w:r>
    </w:p>
    <w:p w:rsidR="0060233C" w:rsidRDefault="0060233C" w:rsidP="007E7625">
      <w:pPr>
        <w:shd w:val="clear" w:color="auto" w:fill="FFFFFF"/>
        <w:spacing w:line="278" w:lineRule="exact"/>
        <w:ind w:firstLine="567"/>
        <w:jc w:val="center"/>
        <w:rPr>
          <w:b/>
          <w:bCs/>
          <w:color w:val="000000"/>
          <w:sz w:val="23"/>
          <w:szCs w:val="23"/>
        </w:rPr>
      </w:pPr>
    </w:p>
    <w:p w:rsidR="007E7625" w:rsidRDefault="007E7625" w:rsidP="007E7625">
      <w:pPr>
        <w:shd w:val="clear" w:color="auto" w:fill="FFFFFF"/>
        <w:spacing w:line="278" w:lineRule="exact"/>
        <w:ind w:firstLine="567"/>
        <w:jc w:val="center"/>
        <w:rPr>
          <w:b/>
          <w:bCs/>
          <w:color w:val="000000"/>
          <w:sz w:val="23"/>
          <w:szCs w:val="23"/>
        </w:rPr>
      </w:pPr>
      <w:r w:rsidRPr="0060233C">
        <w:rPr>
          <w:b/>
          <w:bCs/>
          <w:color w:val="000000"/>
          <w:sz w:val="23"/>
          <w:szCs w:val="23"/>
        </w:rPr>
        <w:t>8. ОТВЕТСТВЕННОСТЬ  СТОРОН</w:t>
      </w:r>
    </w:p>
    <w:p w:rsidR="00E73C10" w:rsidRDefault="00E73C10" w:rsidP="007E7625">
      <w:pPr>
        <w:shd w:val="clear" w:color="auto" w:fill="FFFFFF"/>
        <w:spacing w:line="278" w:lineRule="exact"/>
        <w:ind w:firstLine="567"/>
        <w:jc w:val="center"/>
        <w:rPr>
          <w:b/>
          <w:bCs/>
          <w:color w:val="000000"/>
          <w:sz w:val="23"/>
          <w:szCs w:val="23"/>
        </w:rPr>
      </w:pPr>
    </w:p>
    <w:p w:rsidR="007E7625" w:rsidRPr="0060233C" w:rsidRDefault="007E7625" w:rsidP="007E7625">
      <w:pPr>
        <w:shd w:val="clear" w:color="auto" w:fill="FFFFFF"/>
        <w:tabs>
          <w:tab w:val="left" w:pos="1442"/>
        </w:tabs>
        <w:ind w:firstLine="709"/>
        <w:jc w:val="both"/>
        <w:rPr>
          <w:sz w:val="23"/>
          <w:szCs w:val="23"/>
        </w:rPr>
      </w:pPr>
      <w:r w:rsidRPr="0060233C">
        <w:rPr>
          <w:sz w:val="23"/>
          <w:szCs w:val="23"/>
        </w:rPr>
        <w:t xml:space="preserve">8.1. При несоблюдении предусмотренных настоящим Договором сроков выполнения работ </w:t>
      </w:r>
      <w:r w:rsidRPr="0060233C">
        <w:rPr>
          <w:color w:val="000000"/>
          <w:spacing w:val="-1"/>
          <w:sz w:val="23"/>
          <w:szCs w:val="23"/>
        </w:rPr>
        <w:t xml:space="preserve">ПОДРЯДЧИК </w:t>
      </w:r>
      <w:r w:rsidRPr="0060233C">
        <w:rPr>
          <w:sz w:val="23"/>
          <w:szCs w:val="23"/>
        </w:rPr>
        <w:t xml:space="preserve">уплачивает </w:t>
      </w:r>
      <w:r w:rsidRPr="0060233C">
        <w:rPr>
          <w:color w:val="000000"/>
          <w:spacing w:val="-1"/>
          <w:sz w:val="23"/>
          <w:szCs w:val="23"/>
        </w:rPr>
        <w:t>ЗАКАЗЧИКУ</w:t>
      </w:r>
      <w:r w:rsidRPr="0060233C">
        <w:rPr>
          <w:sz w:val="23"/>
          <w:szCs w:val="23"/>
        </w:rPr>
        <w:t xml:space="preserve"> неустойку в размере  0,1%  от стоимости невыполненных в срок работ за каждый день просрочки.</w:t>
      </w:r>
    </w:p>
    <w:p w:rsidR="007E7625" w:rsidRPr="0060233C" w:rsidRDefault="007E7625" w:rsidP="007E7625">
      <w:pPr>
        <w:ind w:firstLine="720"/>
        <w:jc w:val="both"/>
        <w:rPr>
          <w:color w:val="000000"/>
          <w:sz w:val="23"/>
          <w:szCs w:val="23"/>
        </w:rPr>
      </w:pPr>
      <w:r w:rsidRPr="0060233C">
        <w:rPr>
          <w:color w:val="000000"/>
          <w:spacing w:val="-1"/>
          <w:sz w:val="23"/>
          <w:szCs w:val="23"/>
        </w:rPr>
        <w:t>ПОДРЯДЧИК</w:t>
      </w:r>
      <w:r w:rsidRPr="0060233C">
        <w:rPr>
          <w:color w:val="000000"/>
          <w:sz w:val="23"/>
          <w:szCs w:val="23"/>
        </w:rPr>
        <w:t xml:space="preserve"> освобождается от уплаты неустойки, если докажет, что просрочка сроков выполнения работ произошла вследствие непреодолимой силы или по вине </w:t>
      </w:r>
      <w:r w:rsidRPr="0060233C">
        <w:rPr>
          <w:color w:val="000000"/>
          <w:spacing w:val="-1"/>
          <w:sz w:val="23"/>
          <w:szCs w:val="23"/>
        </w:rPr>
        <w:t>ЗАКАЗЧИКА</w:t>
      </w:r>
      <w:r w:rsidRPr="0060233C">
        <w:rPr>
          <w:color w:val="000000"/>
          <w:sz w:val="23"/>
          <w:szCs w:val="23"/>
        </w:rPr>
        <w:t>.</w:t>
      </w:r>
    </w:p>
    <w:p w:rsidR="007E7625" w:rsidRPr="0060233C" w:rsidRDefault="007E7625" w:rsidP="007E7625">
      <w:pPr>
        <w:shd w:val="clear" w:color="auto" w:fill="FFFFFF"/>
        <w:tabs>
          <w:tab w:val="left" w:pos="1442"/>
        </w:tabs>
        <w:ind w:firstLine="709"/>
        <w:jc w:val="both"/>
        <w:rPr>
          <w:sz w:val="23"/>
          <w:szCs w:val="23"/>
        </w:rPr>
      </w:pPr>
      <w:r w:rsidRPr="0060233C">
        <w:rPr>
          <w:sz w:val="23"/>
          <w:szCs w:val="23"/>
        </w:rPr>
        <w:t xml:space="preserve">8.2. При несоблюдении предусмотренных настоящим Договором сроков оплаты  выполненных работ </w:t>
      </w:r>
      <w:r w:rsidRPr="0060233C">
        <w:rPr>
          <w:color w:val="000000"/>
          <w:spacing w:val="-1"/>
          <w:sz w:val="23"/>
          <w:szCs w:val="23"/>
        </w:rPr>
        <w:t>ЗАКАЗЧИК</w:t>
      </w:r>
      <w:r w:rsidRPr="0060233C">
        <w:rPr>
          <w:sz w:val="23"/>
          <w:szCs w:val="23"/>
        </w:rPr>
        <w:t xml:space="preserve"> уплачивает </w:t>
      </w:r>
      <w:r w:rsidRPr="0060233C">
        <w:rPr>
          <w:color w:val="000000"/>
          <w:spacing w:val="-1"/>
          <w:sz w:val="23"/>
          <w:szCs w:val="23"/>
        </w:rPr>
        <w:t>ПОДРЯДЧИКУ</w:t>
      </w:r>
      <w:r w:rsidRPr="0060233C">
        <w:rPr>
          <w:sz w:val="23"/>
          <w:szCs w:val="23"/>
        </w:rPr>
        <w:t xml:space="preserve"> неустойку в размере  0,1%  от стоимости неоплаченных  работ за каждый день просрочки.</w:t>
      </w:r>
    </w:p>
    <w:p w:rsidR="007E7625" w:rsidRPr="0060233C" w:rsidRDefault="007E7625" w:rsidP="007E7625">
      <w:pPr>
        <w:shd w:val="clear" w:color="auto" w:fill="FFFFFF"/>
        <w:tabs>
          <w:tab w:val="left" w:pos="1176"/>
        </w:tabs>
        <w:ind w:firstLine="709"/>
        <w:jc w:val="both"/>
        <w:rPr>
          <w:sz w:val="23"/>
          <w:szCs w:val="23"/>
        </w:rPr>
      </w:pPr>
      <w:r w:rsidRPr="0060233C">
        <w:rPr>
          <w:sz w:val="23"/>
          <w:szCs w:val="23"/>
        </w:rPr>
        <w:t>8.3. Уплата неустойки не освобождает Стороны от обязательства по настоящему Договору.</w:t>
      </w:r>
    </w:p>
    <w:p w:rsidR="0060233C" w:rsidRDefault="0060233C" w:rsidP="007E7625">
      <w:pPr>
        <w:shd w:val="clear" w:color="auto" w:fill="FFFFFF"/>
        <w:spacing w:line="278" w:lineRule="exact"/>
        <w:ind w:right="34" w:firstLine="567"/>
        <w:jc w:val="center"/>
        <w:rPr>
          <w:b/>
          <w:bCs/>
          <w:color w:val="000000"/>
          <w:sz w:val="23"/>
          <w:szCs w:val="23"/>
        </w:rPr>
      </w:pPr>
    </w:p>
    <w:p w:rsidR="007E7625" w:rsidRDefault="007E7625" w:rsidP="007E7625">
      <w:pPr>
        <w:shd w:val="clear" w:color="auto" w:fill="FFFFFF"/>
        <w:spacing w:line="278" w:lineRule="exact"/>
        <w:ind w:right="34" w:firstLine="567"/>
        <w:jc w:val="center"/>
        <w:rPr>
          <w:b/>
          <w:bCs/>
          <w:color w:val="000000"/>
          <w:sz w:val="23"/>
          <w:szCs w:val="23"/>
        </w:rPr>
      </w:pPr>
      <w:r w:rsidRPr="0060233C">
        <w:rPr>
          <w:b/>
          <w:bCs/>
          <w:color w:val="000000"/>
          <w:sz w:val="23"/>
          <w:szCs w:val="23"/>
        </w:rPr>
        <w:t>9. ЗАКЛЮЧИТЕЛЬНЫЕ ПОЛОЖЕНИЯ</w:t>
      </w:r>
    </w:p>
    <w:p w:rsidR="00E73C10" w:rsidRDefault="00E73C10" w:rsidP="007E7625">
      <w:pPr>
        <w:shd w:val="clear" w:color="auto" w:fill="FFFFFF"/>
        <w:spacing w:line="278" w:lineRule="exact"/>
        <w:ind w:right="34" w:firstLine="567"/>
        <w:jc w:val="center"/>
        <w:rPr>
          <w:b/>
          <w:bCs/>
          <w:color w:val="000000"/>
          <w:sz w:val="23"/>
          <w:szCs w:val="23"/>
        </w:rPr>
      </w:pP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9.1. Настоящий договор вступает в силу с момента его подписания и действует до полного исполнения сторонами своих обязательств по договору.</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9.2. Сторонами установлен гарантийный срок в отношении ОБЪЕКТА – двадцать четыре месяца после подписания акта сдачи ОБЪЕКТА в эксплуатацию.</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 xml:space="preserve">9.3. При выявлении потребности в дополнительном объеме работ, не предусмотренных договором, но связанных с работами, предусмотренными договором, ЗАКАЗЧИК имеет право по согласованию с ПОДРЯДЧИКОМ изменить объем  предусмотренных договором работ и по согласованию с  ПОДРЯДЧИКОМ  изменить цену договора пропорционально объему таких работ с оформлением </w:t>
      </w:r>
      <w:r w:rsidRPr="0060233C">
        <w:rPr>
          <w:color w:val="000000"/>
          <w:spacing w:val="-1"/>
          <w:sz w:val="23"/>
          <w:szCs w:val="23"/>
        </w:rPr>
        <w:lastRenderedPageBreak/>
        <w:t>дополнительного соглашения.</w:t>
      </w:r>
    </w:p>
    <w:p w:rsidR="007E7625" w:rsidRPr="0060233C" w:rsidRDefault="007E7625" w:rsidP="007E7625">
      <w:pPr>
        <w:shd w:val="clear" w:color="auto" w:fill="FFFFFF"/>
        <w:tabs>
          <w:tab w:val="left" w:pos="1234"/>
        </w:tabs>
        <w:spacing w:line="278" w:lineRule="exact"/>
        <w:ind w:firstLine="567"/>
        <w:jc w:val="both"/>
        <w:rPr>
          <w:color w:val="000000"/>
          <w:spacing w:val="-4"/>
          <w:w w:val="101"/>
          <w:sz w:val="23"/>
          <w:szCs w:val="23"/>
        </w:rPr>
      </w:pPr>
      <w:r w:rsidRPr="0060233C">
        <w:rPr>
          <w:color w:val="000000"/>
          <w:spacing w:val="2"/>
          <w:w w:val="101"/>
          <w:sz w:val="23"/>
          <w:szCs w:val="23"/>
        </w:rPr>
        <w:t xml:space="preserve">9.4. Если в ходе исполнения настоящего договора возникает необходимость изменения </w:t>
      </w:r>
      <w:r w:rsidRPr="0060233C">
        <w:rPr>
          <w:color w:val="000000"/>
          <w:spacing w:val="5"/>
          <w:w w:val="101"/>
          <w:sz w:val="23"/>
          <w:szCs w:val="23"/>
        </w:rPr>
        <w:t xml:space="preserve">его отдельных положений (статей, подпунктов) либо иного </w:t>
      </w:r>
      <w:r w:rsidRPr="0060233C">
        <w:rPr>
          <w:color w:val="000000"/>
          <w:w w:val="101"/>
          <w:sz w:val="23"/>
          <w:szCs w:val="23"/>
        </w:rPr>
        <w:t>изменения объема обязательств сторон, эти изменения оформляются сторонами в форме дополнительного соглашения</w:t>
      </w:r>
      <w:r w:rsidRPr="0060233C">
        <w:rPr>
          <w:color w:val="000000"/>
          <w:spacing w:val="2"/>
          <w:w w:val="101"/>
          <w:sz w:val="23"/>
          <w:szCs w:val="23"/>
        </w:rPr>
        <w:t xml:space="preserve"> к договору, которое после подписания сторонами  становится неотъемлемой </w:t>
      </w:r>
      <w:r w:rsidRPr="0060233C">
        <w:rPr>
          <w:color w:val="000000"/>
          <w:spacing w:val="-4"/>
          <w:w w:val="101"/>
          <w:sz w:val="23"/>
          <w:szCs w:val="23"/>
        </w:rPr>
        <w:t>частью настоящего договора.</w:t>
      </w:r>
    </w:p>
    <w:p w:rsidR="007E7625" w:rsidRPr="0060233C" w:rsidRDefault="007E7625" w:rsidP="007E7625">
      <w:pPr>
        <w:shd w:val="clear" w:color="auto" w:fill="FFFFFF"/>
        <w:spacing w:line="274" w:lineRule="exact"/>
        <w:ind w:right="43" w:firstLine="567"/>
        <w:jc w:val="both"/>
        <w:rPr>
          <w:color w:val="000000"/>
          <w:spacing w:val="-1"/>
          <w:sz w:val="23"/>
          <w:szCs w:val="23"/>
        </w:rPr>
      </w:pPr>
      <w:r w:rsidRPr="0060233C">
        <w:rPr>
          <w:color w:val="000000"/>
          <w:spacing w:val="-1"/>
          <w:sz w:val="23"/>
          <w:szCs w:val="23"/>
        </w:rPr>
        <w:t>9.5. Настоящий договор составлен в простой письменной форме на 4-х страницах, в двух экземплярах, имеющих одинаковую юридическую силу и находящихся по  1 экз. у каждой из сторон.</w:t>
      </w:r>
    </w:p>
    <w:p w:rsidR="007E7625" w:rsidRPr="0060233C" w:rsidRDefault="007E7625" w:rsidP="007E7625">
      <w:pPr>
        <w:shd w:val="clear" w:color="auto" w:fill="FFFFFF"/>
        <w:ind w:right="43" w:firstLine="567"/>
        <w:jc w:val="both"/>
        <w:rPr>
          <w:color w:val="000000"/>
          <w:spacing w:val="-1"/>
          <w:sz w:val="23"/>
          <w:szCs w:val="23"/>
        </w:rPr>
      </w:pPr>
      <w:r w:rsidRPr="0060233C">
        <w:rPr>
          <w:color w:val="000000"/>
          <w:spacing w:val="-1"/>
          <w:sz w:val="23"/>
          <w:szCs w:val="23"/>
        </w:rPr>
        <w:t>9.6. Все разногласия между сторонами решаются путем согласования и переговоров. Разногласия, не урегулированные сторонами, разрешаются в установленном законодательством Российской Федерации порядке.</w:t>
      </w:r>
    </w:p>
    <w:p w:rsidR="007E7625" w:rsidRPr="0060233C" w:rsidRDefault="007E7625" w:rsidP="007E7625">
      <w:pPr>
        <w:spacing w:before="240"/>
        <w:jc w:val="center"/>
        <w:rPr>
          <w:bCs/>
          <w:color w:val="000000"/>
          <w:spacing w:val="4"/>
          <w:sz w:val="23"/>
          <w:szCs w:val="23"/>
          <w:u w:val="single"/>
        </w:rPr>
      </w:pPr>
      <w:r w:rsidRPr="0060233C">
        <w:rPr>
          <w:bCs/>
          <w:color w:val="000000"/>
          <w:spacing w:val="4"/>
          <w:sz w:val="23"/>
          <w:szCs w:val="23"/>
          <w:u w:val="single"/>
        </w:rPr>
        <w:t>РЕКВИЗИТЫ  СТОРОН:</w:t>
      </w:r>
    </w:p>
    <w:p w:rsidR="007E7625" w:rsidRDefault="007E7625" w:rsidP="007E7625">
      <w:pPr>
        <w:shd w:val="clear" w:color="auto" w:fill="FFFFFF"/>
        <w:spacing w:line="274" w:lineRule="exact"/>
        <w:jc w:val="both"/>
        <w:rPr>
          <w:b/>
          <w:bCs/>
          <w:color w:val="000000"/>
          <w:spacing w:val="3"/>
          <w:sz w:val="23"/>
          <w:szCs w:val="23"/>
        </w:rPr>
      </w:pPr>
      <w:r w:rsidRPr="0060233C">
        <w:rPr>
          <w:b/>
          <w:bCs/>
          <w:color w:val="000000"/>
          <w:spacing w:val="3"/>
          <w:sz w:val="23"/>
          <w:szCs w:val="23"/>
        </w:rPr>
        <w:t>ЗАКАЗЧИКА:</w:t>
      </w:r>
    </w:p>
    <w:p w:rsidR="002256D9" w:rsidRPr="0060233C" w:rsidRDefault="002256D9" w:rsidP="007E7625">
      <w:pPr>
        <w:shd w:val="clear" w:color="auto" w:fill="FFFFFF"/>
        <w:spacing w:line="274" w:lineRule="exact"/>
        <w:jc w:val="both"/>
        <w:rPr>
          <w:b/>
          <w:bCs/>
          <w:color w:val="000000"/>
          <w:spacing w:val="3"/>
          <w:sz w:val="23"/>
          <w:szCs w:val="23"/>
        </w:rPr>
      </w:pPr>
      <w:r>
        <w:rPr>
          <w:b/>
          <w:bCs/>
          <w:color w:val="000000"/>
          <w:spacing w:val="3"/>
          <w:sz w:val="23"/>
          <w:szCs w:val="23"/>
        </w:rPr>
        <w:t xml:space="preserve">            </w:t>
      </w:r>
      <w:r w:rsidRPr="002256D9">
        <w:rPr>
          <w:b/>
          <w:bCs/>
          <w:color w:val="000000"/>
          <w:spacing w:val="3"/>
          <w:sz w:val="23"/>
          <w:szCs w:val="23"/>
        </w:rPr>
        <w:t>АО «Омскгазстройэксплуатация»</w:t>
      </w:r>
    </w:p>
    <w:p w:rsidR="007E7625" w:rsidRPr="0060233C" w:rsidRDefault="007E7625" w:rsidP="007E7625">
      <w:pPr>
        <w:shd w:val="clear" w:color="auto" w:fill="FFFFFF"/>
        <w:spacing w:line="274" w:lineRule="exact"/>
        <w:ind w:firstLine="709"/>
        <w:rPr>
          <w:bCs/>
          <w:color w:val="000000"/>
          <w:spacing w:val="-1"/>
          <w:sz w:val="23"/>
          <w:szCs w:val="23"/>
        </w:rPr>
      </w:pPr>
      <w:r w:rsidRPr="0060233C">
        <w:rPr>
          <w:bCs/>
          <w:color w:val="000000"/>
          <w:spacing w:val="-1"/>
          <w:sz w:val="23"/>
          <w:szCs w:val="23"/>
        </w:rPr>
        <w:t xml:space="preserve">ИНН/КПП  </w:t>
      </w:r>
      <w:r w:rsidR="00957250" w:rsidRPr="00957250">
        <w:rPr>
          <w:bCs/>
          <w:color w:val="000000"/>
          <w:spacing w:val="-1"/>
          <w:sz w:val="23"/>
          <w:szCs w:val="23"/>
        </w:rPr>
        <w:t>5528201579/552801001</w:t>
      </w:r>
    </w:p>
    <w:p w:rsidR="007E7625" w:rsidRPr="0060233C" w:rsidRDefault="007E7625" w:rsidP="007E7625">
      <w:pPr>
        <w:shd w:val="clear" w:color="auto" w:fill="FFFFFF"/>
        <w:spacing w:line="274" w:lineRule="exact"/>
        <w:ind w:firstLine="709"/>
        <w:rPr>
          <w:bCs/>
          <w:color w:val="000000"/>
          <w:spacing w:val="-1"/>
          <w:sz w:val="23"/>
          <w:szCs w:val="23"/>
        </w:rPr>
      </w:pPr>
      <w:r w:rsidRPr="0060233C">
        <w:rPr>
          <w:bCs/>
          <w:color w:val="000000"/>
          <w:spacing w:val="-1"/>
          <w:sz w:val="23"/>
          <w:szCs w:val="23"/>
        </w:rPr>
        <w:t xml:space="preserve">Р/С </w:t>
      </w:r>
      <w:r w:rsidR="00957250" w:rsidRPr="00957250">
        <w:rPr>
          <w:bCs/>
          <w:color w:val="000000"/>
          <w:spacing w:val="-1"/>
          <w:sz w:val="23"/>
          <w:szCs w:val="23"/>
        </w:rPr>
        <w:t>40702810900311000332</w:t>
      </w:r>
      <w:r w:rsidR="00CD1C79" w:rsidRPr="0060233C">
        <w:rPr>
          <w:bCs/>
          <w:color w:val="000000"/>
          <w:spacing w:val="-1"/>
          <w:sz w:val="23"/>
          <w:szCs w:val="23"/>
        </w:rPr>
        <w:t xml:space="preserve"> в филиале  ГПБ (</w:t>
      </w:r>
      <w:r w:rsidRPr="0060233C">
        <w:rPr>
          <w:bCs/>
          <w:color w:val="000000"/>
          <w:spacing w:val="-1"/>
          <w:sz w:val="23"/>
          <w:szCs w:val="23"/>
        </w:rPr>
        <w:t>АО) в г. Омске;</w:t>
      </w:r>
    </w:p>
    <w:p w:rsidR="00957250" w:rsidRDefault="007E7625" w:rsidP="00957250">
      <w:pPr>
        <w:shd w:val="clear" w:color="auto" w:fill="FFFFFF"/>
        <w:spacing w:line="274" w:lineRule="exact"/>
        <w:ind w:firstLine="709"/>
        <w:rPr>
          <w:bCs/>
          <w:color w:val="000000"/>
          <w:spacing w:val="-1"/>
          <w:sz w:val="23"/>
          <w:szCs w:val="23"/>
        </w:rPr>
      </w:pPr>
      <w:r w:rsidRPr="0060233C">
        <w:rPr>
          <w:bCs/>
          <w:color w:val="000000"/>
          <w:spacing w:val="-1"/>
          <w:sz w:val="23"/>
          <w:szCs w:val="23"/>
        </w:rPr>
        <w:t xml:space="preserve">к/с </w:t>
      </w:r>
      <w:r w:rsidR="00957250" w:rsidRPr="00957250">
        <w:rPr>
          <w:bCs/>
          <w:color w:val="000000"/>
          <w:spacing w:val="-1"/>
          <w:sz w:val="23"/>
          <w:szCs w:val="23"/>
        </w:rPr>
        <w:t>30101810552090000727</w:t>
      </w:r>
      <w:r w:rsidRPr="0060233C">
        <w:rPr>
          <w:bCs/>
          <w:color w:val="000000"/>
          <w:spacing w:val="-1"/>
          <w:sz w:val="23"/>
          <w:szCs w:val="23"/>
        </w:rPr>
        <w:t xml:space="preserve">; БИК </w:t>
      </w:r>
      <w:r w:rsidR="00957250" w:rsidRPr="00957250">
        <w:rPr>
          <w:bCs/>
          <w:color w:val="000000"/>
          <w:spacing w:val="-1"/>
          <w:sz w:val="23"/>
          <w:szCs w:val="23"/>
        </w:rPr>
        <w:t>045209727</w:t>
      </w:r>
      <w:r w:rsidRPr="0060233C">
        <w:rPr>
          <w:bCs/>
          <w:color w:val="000000"/>
          <w:spacing w:val="-1"/>
          <w:sz w:val="23"/>
          <w:szCs w:val="23"/>
        </w:rPr>
        <w:t xml:space="preserve"> </w:t>
      </w:r>
      <w:r w:rsidR="00957250">
        <w:rPr>
          <w:bCs/>
          <w:color w:val="000000"/>
          <w:spacing w:val="-1"/>
          <w:sz w:val="23"/>
          <w:szCs w:val="23"/>
        </w:rPr>
        <w:t>,</w:t>
      </w:r>
    </w:p>
    <w:p w:rsidR="007E7625" w:rsidRPr="0060233C" w:rsidRDefault="007E7625" w:rsidP="00957250">
      <w:pPr>
        <w:shd w:val="clear" w:color="auto" w:fill="FFFFFF"/>
        <w:spacing w:line="274" w:lineRule="exact"/>
        <w:ind w:firstLine="709"/>
        <w:rPr>
          <w:bCs/>
          <w:color w:val="000000"/>
          <w:spacing w:val="-1"/>
          <w:sz w:val="23"/>
          <w:szCs w:val="23"/>
        </w:rPr>
      </w:pPr>
      <w:r w:rsidRPr="0060233C">
        <w:rPr>
          <w:bCs/>
          <w:color w:val="000000"/>
          <w:spacing w:val="-1"/>
          <w:sz w:val="23"/>
          <w:szCs w:val="23"/>
        </w:rPr>
        <w:t>Омская область, Омский район, с. Ростовка, Здание сельской Администрации;</w:t>
      </w:r>
    </w:p>
    <w:p w:rsidR="007E7625" w:rsidRDefault="007E7625" w:rsidP="007E7625">
      <w:pPr>
        <w:shd w:val="clear" w:color="auto" w:fill="FFFFFF"/>
        <w:spacing w:line="274" w:lineRule="exact"/>
        <w:ind w:firstLine="709"/>
        <w:rPr>
          <w:bCs/>
          <w:color w:val="000000"/>
          <w:spacing w:val="-1"/>
          <w:sz w:val="23"/>
          <w:szCs w:val="23"/>
        </w:rPr>
      </w:pPr>
      <w:r w:rsidRPr="0060233C">
        <w:rPr>
          <w:bCs/>
          <w:color w:val="000000"/>
          <w:spacing w:val="-1"/>
          <w:sz w:val="23"/>
          <w:szCs w:val="23"/>
        </w:rPr>
        <w:t>Исп. адрес: 644122, г. Омск, ул. 5-ая  Северная, 8, тел: (3812) 23-42-25;</w:t>
      </w:r>
    </w:p>
    <w:p w:rsidR="00B67794" w:rsidRPr="00B67794" w:rsidRDefault="00B67794" w:rsidP="00B67794">
      <w:pPr>
        <w:shd w:val="clear" w:color="auto" w:fill="FFFFFF"/>
        <w:spacing w:line="274" w:lineRule="exact"/>
        <w:ind w:firstLine="709"/>
        <w:rPr>
          <w:bCs/>
          <w:color w:val="000000"/>
          <w:spacing w:val="-1"/>
          <w:sz w:val="23"/>
          <w:szCs w:val="23"/>
        </w:rPr>
      </w:pPr>
      <w:r w:rsidRPr="00B67794">
        <w:rPr>
          <w:bCs/>
          <w:color w:val="000000"/>
          <w:spacing w:val="-1"/>
          <w:sz w:val="23"/>
          <w:szCs w:val="23"/>
        </w:rPr>
        <w:t>Юр. адрес: 644527, Омская область, Омский район, с. Ростовка,</w:t>
      </w:r>
      <w:r>
        <w:rPr>
          <w:bCs/>
          <w:color w:val="000000"/>
          <w:spacing w:val="-1"/>
          <w:sz w:val="23"/>
          <w:szCs w:val="23"/>
        </w:rPr>
        <w:t xml:space="preserve"> Здание сельской администрации.</w:t>
      </w:r>
    </w:p>
    <w:p w:rsidR="00B67794" w:rsidRPr="0060233C" w:rsidRDefault="00B67794" w:rsidP="007E7625">
      <w:pPr>
        <w:shd w:val="clear" w:color="auto" w:fill="FFFFFF"/>
        <w:spacing w:line="274" w:lineRule="exact"/>
        <w:ind w:firstLine="709"/>
        <w:rPr>
          <w:bCs/>
          <w:color w:val="000000"/>
          <w:spacing w:val="-1"/>
          <w:sz w:val="23"/>
          <w:szCs w:val="23"/>
        </w:rPr>
      </w:pPr>
    </w:p>
    <w:p w:rsidR="007E7625" w:rsidRDefault="007E7625" w:rsidP="007E7625">
      <w:pPr>
        <w:shd w:val="clear" w:color="auto" w:fill="FFFFFF"/>
        <w:spacing w:line="274" w:lineRule="exact"/>
        <w:jc w:val="both"/>
        <w:rPr>
          <w:b/>
          <w:bCs/>
          <w:color w:val="000000"/>
          <w:spacing w:val="-1"/>
          <w:sz w:val="23"/>
          <w:szCs w:val="23"/>
        </w:rPr>
      </w:pPr>
      <w:r w:rsidRPr="0060233C">
        <w:rPr>
          <w:b/>
          <w:bCs/>
          <w:color w:val="000000"/>
          <w:spacing w:val="-1"/>
          <w:sz w:val="23"/>
          <w:szCs w:val="23"/>
        </w:rPr>
        <w:t>ПОДРЯДЧИКА:</w:t>
      </w:r>
    </w:p>
    <w:p w:rsidR="002256D9" w:rsidRPr="0060233C" w:rsidRDefault="002256D9" w:rsidP="007E7625">
      <w:pPr>
        <w:shd w:val="clear" w:color="auto" w:fill="FFFFFF"/>
        <w:spacing w:line="274" w:lineRule="exact"/>
        <w:jc w:val="both"/>
        <w:rPr>
          <w:b/>
          <w:bCs/>
          <w:color w:val="000000"/>
          <w:spacing w:val="-1"/>
          <w:sz w:val="23"/>
          <w:szCs w:val="23"/>
        </w:rPr>
      </w:pPr>
      <w:r>
        <w:rPr>
          <w:b/>
          <w:bCs/>
          <w:color w:val="000000"/>
          <w:spacing w:val="-1"/>
          <w:sz w:val="23"/>
          <w:szCs w:val="23"/>
        </w:rPr>
        <w:t xml:space="preserve">            ООО «Монтажник»</w:t>
      </w:r>
    </w:p>
    <w:p w:rsidR="007E7625" w:rsidRPr="0060233C" w:rsidRDefault="007E7625" w:rsidP="007E7625">
      <w:pPr>
        <w:shd w:val="clear" w:color="auto" w:fill="FFFFFF"/>
        <w:spacing w:line="274" w:lineRule="exact"/>
        <w:ind w:firstLine="720"/>
        <w:rPr>
          <w:color w:val="000000"/>
          <w:sz w:val="23"/>
          <w:szCs w:val="23"/>
        </w:rPr>
      </w:pPr>
      <w:r w:rsidRPr="0060233C">
        <w:rPr>
          <w:color w:val="000000"/>
          <w:sz w:val="23"/>
          <w:szCs w:val="23"/>
        </w:rPr>
        <w:t>ИНН /КПП 5532006115/553201001; ОКПО 56433981;</w:t>
      </w:r>
    </w:p>
    <w:p w:rsidR="007E7625" w:rsidRPr="0060233C" w:rsidRDefault="007E7625" w:rsidP="007E7625">
      <w:pPr>
        <w:shd w:val="clear" w:color="auto" w:fill="FFFFFF"/>
        <w:spacing w:line="274" w:lineRule="exact"/>
        <w:ind w:firstLine="720"/>
        <w:rPr>
          <w:color w:val="000000"/>
          <w:sz w:val="23"/>
          <w:szCs w:val="23"/>
        </w:rPr>
      </w:pPr>
      <w:r w:rsidRPr="0060233C">
        <w:rPr>
          <w:color w:val="000000"/>
          <w:sz w:val="23"/>
          <w:szCs w:val="23"/>
        </w:rPr>
        <w:t xml:space="preserve">р/с 40702810445310100103 в Омском отделении  № 8634 Сбербанка России г. Омск </w:t>
      </w:r>
    </w:p>
    <w:p w:rsidR="007E7625" w:rsidRPr="0060233C" w:rsidRDefault="007E7625" w:rsidP="007E7625">
      <w:pPr>
        <w:ind w:firstLine="720"/>
        <w:rPr>
          <w:color w:val="000000"/>
          <w:sz w:val="23"/>
          <w:szCs w:val="23"/>
        </w:rPr>
      </w:pPr>
      <w:r w:rsidRPr="0060233C">
        <w:rPr>
          <w:color w:val="000000"/>
          <w:sz w:val="23"/>
          <w:szCs w:val="23"/>
        </w:rPr>
        <w:t>к/сч. 30101810900000000673; БИК 045209673</w:t>
      </w:r>
    </w:p>
    <w:p w:rsidR="007E7625" w:rsidRPr="0060233C" w:rsidRDefault="007E7625" w:rsidP="007E7625">
      <w:pPr>
        <w:shd w:val="clear" w:color="auto" w:fill="FFFFFF"/>
        <w:spacing w:line="274" w:lineRule="exact"/>
        <w:ind w:firstLine="720"/>
        <w:rPr>
          <w:color w:val="000000"/>
          <w:sz w:val="23"/>
          <w:szCs w:val="23"/>
        </w:rPr>
      </w:pPr>
      <w:r w:rsidRPr="0060233C">
        <w:rPr>
          <w:color w:val="000000"/>
          <w:sz w:val="23"/>
          <w:szCs w:val="23"/>
        </w:rPr>
        <w:t>646400,  Омская область, р.п. Саргатское, ул. 50 Лет  Победы № 5,</w:t>
      </w:r>
    </w:p>
    <w:p w:rsidR="007E7625" w:rsidRPr="0060233C" w:rsidRDefault="007E7625" w:rsidP="007E7625">
      <w:pPr>
        <w:shd w:val="clear" w:color="auto" w:fill="FFFFFF"/>
        <w:spacing w:line="274" w:lineRule="exact"/>
        <w:ind w:firstLine="720"/>
        <w:rPr>
          <w:color w:val="000000"/>
          <w:sz w:val="23"/>
          <w:szCs w:val="23"/>
        </w:rPr>
      </w:pPr>
      <w:r w:rsidRPr="0060233C">
        <w:rPr>
          <w:color w:val="000000"/>
          <w:sz w:val="23"/>
          <w:szCs w:val="23"/>
        </w:rPr>
        <w:t>Тел: 8(38178) 22-369</w:t>
      </w:r>
    </w:p>
    <w:p w:rsidR="007E7625" w:rsidRPr="0060233C" w:rsidRDefault="007E7625" w:rsidP="007E7625">
      <w:pPr>
        <w:shd w:val="clear" w:color="auto" w:fill="FFFFFF"/>
        <w:spacing w:line="274" w:lineRule="exact"/>
        <w:rPr>
          <w:bCs/>
          <w:color w:val="000000"/>
          <w:spacing w:val="4"/>
          <w:sz w:val="23"/>
          <w:szCs w:val="23"/>
          <w:u w:val="single"/>
        </w:rPr>
      </w:pPr>
    </w:p>
    <w:p w:rsidR="007E7625" w:rsidRPr="0060233C" w:rsidRDefault="007E7625" w:rsidP="007E7625">
      <w:pPr>
        <w:shd w:val="clear" w:color="auto" w:fill="FFFFFF"/>
        <w:spacing w:line="274" w:lineRule="exact"/>
        <w:rPr>
          <w:bCs/>
          <w:color w:val="000000"/>
          <w:spacing w:val="4"/>
          <w:sz w:val="23"/>
          <w:szCs w:val="23"/>
          <w:u w:val="single"/>
        </w:rPr>
      </w:pPr>
    </w:p>
    <w:p w:rsidR="007E7625" w:rsidRPr="0060233C" w:rsidRDefault="007E7625" w:rsidP="007E7625">
      <w:pPr>
        <w:shd w:val="clear" w:color="auto" w:fill="FFFFFF"/>
        <w:ind w:right="-1825"/>
        <w:jc w:val="both"/>
        <w:rPr>
          <w:b/>
          <w:bCs/>
          <w:color w:val="000000"/>
          <w:spacing w:val="-3"/>
          <w:sz w:val="23"/>
          <w:szCs w:val="23"/>
        </w:rPr>
      </w:pPr>
      <w:r w:rsidRPr="0060233C">
        <w:rPr>
          <w:b/>
          <w:bCs/>
          <w:color w:val="000000"/>
          <w:spacing w:val="-3"/>
          <w:sz w:val="23"/>
          <w:szCs w:val="23"/>
        </w:rPr>
        <w:t xml:space="preserve">ЗАКАЗЧИК                                                                                            </w:t>
      </w:r>
      <w:r w:rsidRPr="0060233C">
        <w:rPr>
          <w:b/>
          <w:bCs/>
          <w:color w:val="000000"/>
          <w:spacing w:val="-3"/>
          <w:sz w:val="23"/>
          <w:szCs w:val="23"/>
        </w:rPr>
        <w:tab/>
      </w:r>
      <w:r w:rsidRPr="0060233C">
        <w:rPr>
          <w:b/>
          <w:bCs/>
          <w:color w:val="000000"/>
          <w:spacing w:val="-3"/>
          <w:sz w:val="23"/>
          <w:szCs w:val="23"/>
        </w:rPr>
        <w:tab/>
        <w:t xml:space="preserve">           С.Н. Жириков</w:t>
      </w:r>
    </w:p>
    <w:p w:rsidR="007E7625" w:rsidRPr="0060233C" w:rsidRDefault="007E7625" w:rsidP="007E7625">
      <w:pPr>
        <w:shd w:val="clear" w:color="auto" w:fill="FFFFFF"/>
        <w:ind w:right="-1825"/>
        <w:jc w:val="both"/>
        <w:rPr>
          <w:b/>
          <w:bCs/>
          <w:color w:val="000000"/>
          <w:spacing w:val="-3"/>
          <w:sz w:val="23"/>
          <w:szCs w:val="23"/>
        </w:rPr>
      </w:pPr>
    </w:p>
    <w:p w:rsidR="007E7625" w:rsidRPr="0060233C" w:rsidRDefault="007E7625" w:rsidP="007E7625">
      <w:pPr>
        <w:shd w:val="clear" w:color="auto" w:fill="FFFFFF"/>
        <w:ind w:right="-1825"/>
        <w:jc w:val="both"/>
        <w:rPr>
          <w:b/>
          <w:bCs/>
          <w:color w:val="000000"/>
          <w:spacing w:val="-3"/>
          <w:sz w:val="23"/>
          <w:szCs w:val="23"/>
        </w:rPr>
      </w:pPr>
    </w:p>
    <w:p w:rsidR="007E7625" w:rsidRPr="0060233C" w:rsidRDefault="007E7625" w:rsidP="007E7625">
      <w:pPr>
        <w:shd w:val="clear" w:color="auto" w:fill="FFFFFF"/>
        <w:ind w:right="-1825"/>
        <w:jc w:val="both"/>
        <w:rPr>
          <w:b/>
          <w:bCs/>
          <w:color w:val="000000"/>
          <w:spacing w:val="-3"/>
          <w:sz w:val="23"/>
          <w:szCs w:val="23"/>
        </w:rPr>
      </w:pPr>
    </w:p>
    <w:p w:rsidR="007E7625" w:rsidRPr="0060233C" w:rsidRDefault="007E7625" w:rsidP="007E7625">
      <w:pPr>
        <w:shd w:val="clear" w:color="auto" w:fill="FFFFFF"/>
        <w:ind w:right="-1825"/>
        <w:jc w:val="both"/>
        <w:rPr>
          <w:b/>
          <w:bCs/>
          <w:color w:val="000000"/>
          <w:spacing w:val="-3"/>
          <w:sz w:val="23"/>
          <w:szCs w:val="23"/>
        </w:rPr>
      </w:pPr>
    </w:p>
    <w:p w:rsidR="007E7625" w:rsidRPr="00957250" w:rsidRDefault="007E7625" w:rsidP="007E7625">
      <w:pPr>
        <w:shd w:val="clear" w:color="auto" w:fill="FFFFFF"/>
        <w:ind w:right="-1826"/>
        <w:rPr>
          <w:color w:val="FF0000"/>
          <w:sz w:val="23"/>
          <w:szCs w:val="23"/>
        </w:rPr>
      </w:pPr>
      <w:r w:rsidRPr="0060233C">
        <w:rPr>
          <w:b/>
          <w:bCs/>
          <w:color w:val="000000"/>
          <w:spacing w:val="-3"/>
          <w:sz w:val="23"/>
          <w:szCs w:val="23"/>
        </w:rPr>
        <w:t xml:space="preserve">ПОДРЯДЧИК                                                                                 </w:t>
      </w:r>
      <w:r w:rsidRPr="0060233C">
        <w:rPr>
          <w:b/>
          <w:bCs/>
          <w:color w:val="000000"/>
          <w:spacing w:val="-3"/>
          <w:sz w:val="23"/>
          <w:szCs w:val="23"/>
        </w:rPr>
        <w:tab/>
      </w:r>
      <w:r w:rsidRPr="0060233C">
        <w:rPr>
          <w:b/>
          <w:bCs/>
          <w:color w:val="000000"/>
          <w:spacing w:val="-3"/>
          <w:sz w:val="23"/>
          <w:szCs w:val="23"/>
        </w:rPr>
        <w:tab/>
      </w:r>
      <w:r w:rsidRPr="00957250">
        <w:rPr>
          <w:b/>
          <w:bCs/>
          <w:color w:val="FF0000"/>
          <w:spacing w:val="-3"/>
          <w:sz w:val="23"/>
          <w:szCs w:val="23"/>
        </w:rPr>
        <w:t xml:space="preserve">         </w:t>
      </w:r>
      <w:r w:rsidR="00C7789F">
        <w:rPr>
          <w:b/>
          <w:bCs/>
          <w:color w:val="FF0000"/>
          <w:spacing w:val="-3"/>
          <w:sz w:val="23"/>
          <w:szCs w:val="23"/>
        </w:rPr>
        <w:t xml:space="preserve">   </w:t>
      </w:r>
      <w:r w:rsidRPr="00957250">
        <w:rPr>
          <w:b/>
          <w:bCs/>
          <w:color w:val="FF0000"/>
          <w:spacing w:val="-3"/>
          <w:sz w:val="23"/>
          <w:szCs w:val="23"/>
        </w:rPr>
        <w:t xml:space="preserve"> </w:t>
      </w:r>
      <w:r w:rsidR="00C7789F" w:rsidRPr="00C7789F">
        <w:rPr>
          <w:b/>
          <w:bCs/>
          <w:spacing w:val="-3"/>
          <w:sz w:val="23"/>
          <w:szCs w:val="23"/>
        </w:rPr>
        <w:t>Е.В.</w:t>
      </w:r>
      <w:r w:rsidR="00C7789F">
        <w:rPr>
          <w:b/>
          <w:bCs/>
          <w:color w:val="FF0000"/>
          <w:spacing w:val="-3"/>
          <w:sz w:val="23"/>
          <w:szCs w:val="23"/>
        </w:rPr>
        <w:t xml:space="preserve"> </w:t>
      </w:r>
      <w:r w:rsidR="00957250" w:rsidRPr="00C7789F">
        <w:rPr>
          <w:b/>
          <w:bCs/>
          <w:spacing w:val="-3"/>
          <w:sz w:val="23"/>
          <w:szCs w:val="23"/>
        </w:rPr>
        <w:t>Вдовин</w:t>
      </w:r>
      <w:r w:rsidRPr="00C7789F">
        <w:rPr>
          <w:b/>
          <w:bCs/>
          <w:spacing w:val="-3"/>
          <w:sz w:val="23"/>
          <w:szCs w:val="23"/>
        </w:rPr>
        <w:t xml:space="preserve"> </w:t>
      </w:r>
    </w:p>
    <w:p w:rsidR="00975CD8" w:rsidRPr="0060233C" w:rsidRDefault="00975CD8">
      <w:pPr>
        <w:rPr>
          <w:sz w:val="23"/>
          <w:szCs w:val="23"/>
        </w:rPr>
      </w:pPr>
    </w:p>
    <w:sectPr w:rsidR="00975CD8" w:rsidRPr="0060233C" w:rsidSect="0060233C">
      <w:headerReference w:type="even" r:id="rId8"/>
      <w:headerReference w:type="default" r:id="rId9"/>
      <w:footerReference w:type="default" r:id="rId10"/>
      <w:pgSz w:w="11909" w:h="16834"/>
      <w:pgMar w:top="1134" w:right="567" w:bottom="1134" w:left="992" w:header="284"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9" w:rsidRDefault="00516C89" w:rsidP="00DD78D9">
      <w:r>
        <w:separator/>
      </w:r>
    </w:p>
  </w:endnote>
  <w:endnote w:type="continuationSeparator" w:id="0">
    <w:p w:rsidR="00516C89" w:rsidRDefault="00516C89" w:rsidP="00DD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B3" w:rsidRDefault="00222AB3" w:rsidP="00327C0F">
    <w:pPr>
      <w:pStyle w:val="a6"/>
      <w:tabs>
        <w:tab w:val="clear" w:pos="4677"/>
        <w:tab w:val="clear" w:pos="9355"/>
        <w:tab w:val="center" w:pos="5175"/>
        <w:tab w:val="right" w:pos="103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9" w:rsidRDefault="00516C89" w:rsidP="00DD78D9">
      <w:r>
        <w:separator/>
      </w:r>
    </w:p>
  </w:footnote>
  <w:footnote w:type="continuationSeparator" w:id="0">
    <w:p w:rsidR="00516C89" w:rsidRDefault="00516C89" w:rsidP="00DD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B3" w:rsidRDefault="007362CE" w:rsidP="00327C0F">
    <w:pPr>
      <w:pStyle w:val="a3"/>
      <w:framePr w:wrap="around" w:vAnchor="text" w:hAnchor="margin" w:xAlign="center" w:y="1"/>
      <w:rPr>
        <w:rStyle w:val="a5"/>
      </w:rPr>
    </w:pPr>
    <w:r>
      <w:rPr>
        <w:rStyle w:val="a5"/>
      </w:rPr>
      <w:fldChar w:fldCharType="begin"/>
    </w:r>
    <w:r w:rsidR="00222AB3">
      <w:rPr>
        <w:rStyle w:val="a5"/>
      </w:rPr>
      <w:instrText xml:space="preserve">PAGE  </w:instrText>
    </w:r>
    <w:r>
      <w:rPr>
        <w:rStyle w:val="a5"/>
      </w:rPr>
      <w:fldChar w:fldCharType="separate"/>
    </w:r>
    <w:r w:rsidR="00222AB3">
      <w:rPr>
        <w:rStyle w:val="a5"/>
        <w:noProof/>
      </w:rPr>
      <w:t>10</w:t>
    </w:r>
    <w:r>
      <w:rPr>
        <w:rStyle w:val="a5"/>
      </w:rPr>
      <w:fldChar w:fldCharType="end"/>
    </w:r>
  </w:p>
  <w:p w:rsidR="00222AB3" w:rsidRDefault="00222A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B3" w:rsidRDefault="00516C89">
    <w:pPr>
      <w:pStyle w:val="a3"/>
      <w:jc w:val="center"/>
    </w:pPr>
    <w:r>
      <w:fldChar w:fldCharType="begin"/>
    </w:r>
    <w:r>
      <w:instrText xml:space="preserve"> PAGE   \* MERGEFORMAT </w:instrText>
    </w:r>
    <w:r>
      <w:fldChar w:fldCharType="separate"/>
    </w:r>
    <w:r w:rsidR="00992845">
      <w:rPr>
        <w:noProof/>
      </w:rPr>
      <w:t>2</w:t>
    </w:r>
    <w:r>
      <w:rPr>
        <w:noProof/>
      </w:rPr>
      <w:fldChar w:fldCharType="end"/>
    </w:r>
  </w:p>
  <w:p w:rsidR="00222AB3" w:rsidRDefault="00222A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61A"/>
    <w:multiLevelType w:val="hybridMultilevel"/>
    <w:tmpl w:val="E1B6995C"/>
    <w:lvl w:ilvl="0" w:tplc="A47A6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5D32B4"/>
    <w:multiLevelType w:val="hybridMultilevel"/>
    <w:tmpl w:val="02C4779C"/>
    <w:lvl w:ilvl="0" w:tplc="2C82C354">
      <w:start w:val="10"/>
      <w:numFmt w:val="bullet"/>
      <w:lvlText w:val="-"/>
      <w:lvlJc w:val="left"/>
      <w:pPr>
        <w:ind w:left="1287" w:hanging="360"/>
      </w:pPr>
      <w:rPr>
        <w:rFonts w:ascii="Times New Roman" w:eastAsia="Times New Roman" w:hAnsi="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25"/>
    <w:rsid w:val="00003BAD"/>
    <w:rsid w:val="0000514A"/>
    <w:rsid w:val="0000686F"/>
    <w:rsid w:val="000076F5"/>
    <w:rsid w:val="000112D7"/>
    <w:rsid w:val="00012970"/>
    <w:rsid w:val="000136F6"/>
    <w:rsid w:val="00015D04"/>
    <w:rsid w:val="00032CDD"/>
    <w:rsid w:val="00033AE2"/>
    <w:rsid w:val="00076759"/>
    <w:rsid w:val="0008062F"/>
    <w:rsid w:val="00085EE4"/>
    <w:rsid w:val="00087611"/>
    <w:rsid w:val="00097FB8"/>
    <w:rsid w:val="000A7895"/>
    <w:rsid w:val="000B2604"/>
    <w:rsid w:val="000B28F9"/>
    <w:rsid w:val="000B44CA"/>
    <w:rsid w:val="000C3AE6"/>
    <w:rsid w:val="000C4BA1"/>
    <w:rsid w:val="000C5F3E"/>
    <w:rsid w:val="000C6D0A"/>
    <w:rsid w:val="000D220B"/>
    <w:rsid w:val="000D43A7"/>
    <w:rsid w:val="000D5607"/>
    <w:rsid w:val="000D65AF"/>
    <w:rsid w:val="000E41FC"/>
    <w:rsid w:val="000E6395"/>
    <w:rsid w:val="000E6C5A"/>
    <w:rsid w:val="000F5487"/>
    <w:rsid w:val="000F5596"/>
    <w:rsid w:val="000F5AF2"/>
    <w:rsid w:val="000F79A4"/>
    <w:rsid w:val="00103830"/>
    <w:rsid w:val="00113668"/>
    <w:rsid w:val="001144A5"/>
    <w:rsid w:val="00131C3C"/>
    <w:rsid w:val="00136839"/>
    <w:rsid w:val="00136F12"/>
    <w:rsid w:val="00143AA2"/>
    <w:rsid w:val="00153AD2"/>
    <w:rsid w:val="00155475"/>
    <w:rsid w:val="00156BAC"/>
    <w:rsid w:val="00161228"/>
    <w:rsid w:val="00167E65"/>
    <w:rsid w:val="001710B4"/>
    <w:rsid w:val="00175949"/>
    <w:rsid w:val="00182A45"/>
    <w:rsid w:val="001A1CE4"/>
    <w:rsid w:val="001A690C"/>
    <w:rsid w:val="001A6940"/>
    <w:rsid w:val="001B0BBB"/>
    <w:rsid w:val="001B3E00"/>
    <w:rsid w:val="001B4477"/>
    <w:rsid w:val="001B49DC"/>
    <w:rsid w:val="001B5DE5"/>
    <w:rsid w:val="001C2C76"/>
    <w:rsid w:val="001C6D7D"/>
    <w:rsid w:val="001C6F7B"/>
    <w:rsid w:val="001D0C02"/>
    <w:rsid w:val="001D0C9E"/>
    <w:rsid w:val="001D199C"/>
    <w:rsid w:val="001D37A2"/>
    <w:rsid w:val="001D6AAF"/>
    <w:rsid w:val="001D7F70"/>
    <w:rsid w:val="001F04C4"/>
    <w:rsid w:val="001F5711"/>
    <w:rsid w:val="001F6B52"/>
    <w:rsid w:val="0020139D"/>
    <w:rsid w:val="002068FA"/>
    <w:rsid w:val="00211F08"/>
    <w:rsid w:val="00213A3F"/>
    <w:rsid w:val="00217803"/>
    <w:rsid w:val="00222AB3"/>
    <w:rsid w:val="002235A1"/>
    <w:rsid w:val="00223D21"/>
    <w:rsid w:val="00223E7E"/>
    <w:rsid w:val="002256D9"/>
    <w:rsid w:val="00231B71"/>
    <w:rsid w:val="00233450"/>
    <w:rsid w:val="00236F3F"/>
    <w:rsid w:val="00237104"/>
    <w:rsid w:val="002430A5"/>
    <w:rsid w:val="00245AA8"/>
    <w:rsid w:val="00247B58"/>
    <w:rsid w:val="002524A3"/>
    <w:rsid w:val="00255416"/>
    <w:rsid w:val="0026083D"/>
    <w:rsid w:val="0026123C"/>
    <w:rsid w:val="00270EB2"/>
    <w:rsid w:val="002736E9"/>
    <w:rsid w:val="00277561"/>
    <w:rsid w:val="00281FBC"/>
    <w:rsid w:val="00284A1A"/>
    <w:rsid w:val="002865D2"/>
    <w:rsid w:val="00286B70"/>
    <w:rsid w:val="00290B93"/>
    <w:rsid w:val="002A3CE7"/>
    <w:rsid w:val="002A56A8"/>
    <w:rsid w:val="002A5E7F"/>
    <w:rsid w:val="002A772C"/>
    <w:rsid w:val="002B1688"/>
    <w:rsid w:val="002B316C"/>
    <w:rsid w:val="002B3465"/>
    <w:rsid w:val="002B3568"/>
    <w:rsid w:val="002C2026"/>
    <w:rsid w:val="002C6AAC"/>
    <w:rsid w:val="002D1209"/>
    <w:rsid w:val="002D3E5A"/>
    <w:rsid w:val="002E59D9"/>
    <w:rsid w:val="002F0EE2"/>
    <w:rsid w:val="002F4977"/>
    <w:rsid w:val="0030085B"/>
    <w:rsid w:val="003014F2"/>
    <w:rsid w:val="0030333C"/>
    <w:rsid w:val="00315518"/>
    <w:rsid w:val="003173ED"/>
    <w:rsid w:val="00317F3F"/>
    <w:rsid w:val="00320613"/>
    <w:rsid w:val="00322120"/>
    <w:rsid w:val="0032223C"/>
    <w:rsid w:val="00323C4D"/>
    <w:rsid w:val="00327C0F"/>
    <w:rsid w:val="00331C3E"/>
    <w:rsid w:val="00340F10"/>
    <w:rsid w:val="003461CF"/>
    <w:rsid w:val="00346623"/>
    <w:rsid w:val="003518F6"/>
    <w:rsid w:val="003579DD"/>
    <w:rsid w:val="00360A1B"/>
    <w:rsid w:val="00362781"/>
    <w:rsid w:val="003670CB"/>
    <w:rsid w:val="00375587"/>
    <w:rsid w:val="003764BD"/>
    <w:rsid w:val="003849D6"/>
    <w:rsid w:val="00385A5C"/>
    <w:rsid w:val="00387C84"/>
    <w:rsid w:val="00390E66"/>
    <w:rsid w:val="00391830"/>
    <w:rsid w:val="0039226F"/>
    <w:rsid w:val="003952D4"/>
    <w:rsid w:val="003972F1"/>
    <w:rsid w:val="003A30DC"/>
    <w:rsid w:val="003A69E6"/>
    <w:rsid w:val="003A7B0B"/>
    <w:rsid w:val="003B0E08"/>
    <w:rsid w:val="003B30EA"/>
    <w:rsid w:val="003B4A42"/>
    <w:rsid w:val="003B4D56"/>
    <w:rsid w:val="003B6274"/>
    <w:rsid w:val="003C10B9"/>
    <w:rsid w:val="003C4710"/>
    <w:rsid w:val="003D09E3"/>
    <w:rsid w:val="003D3E1B"/>
    <w:rsid w:val="003D6C03"/>
    <w:rsid w:val="003D7136"/>
    <w:rsid w:val="003E01DB"/>
    <w:rsid w:val="003E04DB"/>
    <w:rsid w:val="003E0DD2"/>
    <w:rsid w:val="003E3577"/>
    <w:rsid w:val="003F4599"/>
    <w:rsid w:val="003F6399"/>
    <w:rsid w:val="00405558"/>
    <w:rsid w:val="00406453"/>
    <w:rsid w:val="004079A7"/>
    <w:rsid w:val="00410E02"/>
    <w:rsid w:val="00411F45"/>
    <w:rsid w:val="004178C9"/>
    <w:rsid w:val="00421761"/>
    <w:rsid w:val="0043221F"/>
    <w:rsid w:val="004340B4"/>
    <w:rsid w:val="00443969"/>
    <w:rsid w:val="00444A91"/>
    <w:rsid w:val="00445CD9"/>
    <w:rsid w:val="00450CA1"/>
    <w:rsid w:val="004533C1"/>
    <w:rsid w:val="004544EE"/>
    <w:rsid w:val="00466C40"/>
    <w:rsid w:val="004701D9"/>
    <w:rsid w:val="00476E48"/>
    <w:rsid w:val="0048085D"/>
    <w:rsid w:val="00491710"/>
    <w:rsid w:val="00492A16"/>
    <w:rsid w:val="00494292"/>
    <w:rsid w:val="004950B1"/>
    <w:rsid w:val="00495FB9"/>
    <w:rsid w:val="00497855"/>
    <w:rsid w:val="004A196F"/>
    <w:rsid w:val="004A4B92"/>
    <w:rsid w:val="004A74F0"/>
    <w:rsid w:val="004A7901"/>
    <w:rsid w:val="004A7968"/>
    <w:rsid w:val="004B34E9"/>
    <w:rsid w:val="004B4340"/>
    <w:rsid w:val="004B65BF"/>
    <w:rsid w:val="004C35E2"/>
    <w:rsid w:val="004C4414"/>
    <w:rsid w:val="004C4FD3"/>
    <w:rsid w:val="004C6478"/>
    <w:rsid w:val="004C7295"/>
    <w:rsid w:val="004D18CD"/>
    <w:rsid w:val="004D26B8"/>
    <w:rsid w:val="004D7D55"/>
    <w:rsid w:val="004E1BBF"/>
    <w:rsid w:val="004E3E6D"/>
    <w:rsid w:val="004E597C"/>
    <w:rsid w:val="004E7135"/>
    <w:rsid w:val="004E7971"/>
    <w:rsid w:val="004E7CA8"/>
    <w:rsid w:val="004F04B7"/>
    <w:rsid w:val="004F0815"/>
    <w:rsid w:val="004F5550"/>
    <w:rsid w:val="004F567B"/>
    <w:rsid w:val="005029EF"/>
    <w:rsid w:val="00503F07"/>
    <w:rsid w:val="00506C29"/>
    <w:rsid w:val="00506F14"/>
    <w:rsid w:val="005115A8"/>
    <w:rsid w:val="0051292F"/>
    <w:rsid w:val="00515120"/>
    <w:rsid w:val="00516C89"/>
    <w:rsid w:val="005213DE"/>
    <w:rsid w:val="005244F1"/>
    <w:rsid w:val="00524EBF"/>
    <w:rsid w:val="005330C1"/>
    <w:rsid w:val="0053494D"/>
    <w:rsid w:val="00540FB6"/>
    <w:rsid w:val="00543F17"/>
    <w:rsid w:val="00544F90"/>
    <w:rsid w:val="005462C5"/>
    <w:rsid w:val="00546366"/>
    <w:rsid w:val="005476CA"/>
    <w:rsid w:val="00557BB5"/>
    <w:rsid w:val="00557FAC"/>
    <w:rsid w:val="005637AF"/>
    <w:rsid w:val="00570DA2"/>
    <w:rsid w:val="005809C0"/>
    <w:rsid w:val="00583B77"/>
    <w:rsid w:val="00592640"/>
    <w:rsid w:val="00595378"/>
    <w:rsid w:val="00596A9E"/>
    <w:rsid w:val="005B06C6"/>
    <w:rsid w:val="005B1356"/>
    <w:rsid w:val="005B5C1A"/>
    <w:rsid w:val="005C1F36"/>
    <w:rsid w:val="005C23CC"/>
    <w:rsid w:val="005C4D87"/>
    <w:rsid w:val="005C7DE5"/>
    <w:rsid w:val="005D052F"/>
    <w:rsid w:val="005D25A1"/>
    <w:rsid w:val="005D2E13"/>
    <w:rsid w:val="005D669C"/>
    <w:rsid w:val="005E6982"/>
    <w:rsid w:val="005F025D"/>
    <w:rsid w:val="005F7D25"/>
    <w:rsid w:val="00600DCB"/>
    <w:rsid w:val="0060233C"/>
    <w:rsid w:val="006160EA"/>
    <w:rsid w:val="00622444"/>
    <w:rsid w:val="00630A20"/>
    <w:rsid w:val="0063153D"/>
    <w:rsid w:val="0063548F"/>
    <w:rsid w:val="006354C4"/>
    <w:rsid w:val="0063682D"/>
    <w:rsid w:val="00640DF7"/>
    <w:rsid w:val="0064577A"/>
    <w:rsid w:val="006539AB"/>
    <w:rsid w:val="00654685"/>
    <w:rsid w:val="006548D5"/>
    <w:rsid w:val="00655FB5"/>
    <w:rsid w:val="00660CDA"/>
    <w:rsid w:val="006702D7"/>
    <w:rsid w:val="006768B3"/>
    <w:rsid w:val="0068044A"/>
    <w:rsid w:val="006814F2"/>
    <w:rsid w:val="00682CEB"/>
    <w:rsid w:val="00685E34"/>
    <w:rsid w:val="00687D6D"/>
    <w:rsid w:val="0069078F"/>
    <w:rsid w:val="006916EA"/>
    <w:rsid w:val="006967EC"/>
    <w:rsid w:val="006A19C5"/>
    <w:rsid w:val="006A3EB2"/>
    <w:rsid w:val="006A4B2C"/>
    <w:rsid w:val="006B07EE"/>
    <w:rsid w:val="006B2445"/>
    <w:rsid w:val="006B469C"/>
    <w:rsid w:val="006B75A4"/>
    <w:rsid w:val="006C0339"/>
    <w:rsid w:val="006C1C4D"/>
    <w:rsid w:val="006C3998"/>
    <w:rsid w:val="006C5039"/>
    <w:rsid w:val="006D20A6"/>
    <w:rsid w:val="006D21AC"/>
    <w:rsid w:val="006D294A"/>
    <w:rsid w:val="006D6BA5"/>
    <w:rsid w:val="006D7B52"/>
    <w:rsid w:val="006D7FF5"/>
    <w:rsid w:val="006E2136"/>
    <w:rsid w:val="006E5C5D"/>
    <w:rsid w:val="006E5CB2"/>
    <w:rsid w:val="006E7CF4"/>
    <w:rsid w:val="00702D2A"/>
    <w:rsid w:val="00712341"/>
    <w:rsid w:val="007134B1"/>
    <w:rsid w:val="007156DC"/>
    <w:rsid w:val="0071656D"/>
    <w:rsid w:val="00730042"/>
    <w:rsid w:val="00730833"/>
    <w:rsid w:val="0073106C"/>
    <w:rsid w:val="00735229"/>
    <w:rsid w:val="007362CE"/>
    <w:rsid w:val="007362DC"/>
    <w:rsid w:val="007417F2"/>
    <w:rsid w:val="00743E8B"/>
    <w:rsid w:val="00746533"/>
    <w:rsid w:val="0075190A"/>
    <w:rsid w:val="00752189"/>
    <w:rsid w:val="00752995"/>
    <w:rsid w:val="00760257"/>
    <w:rsid w:val="00760664"/>
    <w:rsid w:val="0076092B"/>
    <w:rsid w:val="00762857"/>
    <w:rsid w:val="00762BA9"/>
    <w:rsid w:val="0076406A"/>
    <w:rsid w:val="0076703A"/>
    <w:rsid w:val="00767D85"/>
    <w:rsid w:val="00772042"/>
    <w:rsid w:val="007725E6"/>
    <w:rsid w:val="007734BB"/>
    <w:rsid w:val="00774C6C"/>
    <w:rsid w:val="00777FA9"/>
    <w:rsid w:val="00781DCB"/>
    <w:rsid w:val="00785060"/>
    <w:rsid w:val="00787DD1"/>
    <w:rsid w:val="00797516"/>
    <w:rsid w:val="007B3477"/>
    <w:rsid w:val="007B47C8"/>
    <w:rsid w:val="007B5B1A"/>
    <w:rsid w:val="007B6505"/>
    <w:rsid w:val="007C01E7"/>
    <w:rsid w:val="007C1C24"/>
    <w:rsid w:val="007C3566"/>
    <w:rsid w:val="007C5AAF"/>
    <w:rsid w:val="007D38F3"/>
    <w:rsid w:val="007D3B90"/>
    <w:rsid w:val="007D5D6A"/>
    <w:rsid w:val="007E2C31"/>
    <w:rsid w:val="007E32AC"/>
    <w:rsid w:val="007E4FDD"/>
    <w:rsid w:val="007E60E6"/>
    <w:rsid w:val="007E6446"/>
    <w:rsid w:val="007E7625"/>
    <w:rsid w:val="007F63BC"/>
    <w:rsid w:val="0080300F"/>
    <w:rsid w:val="00803CDD"/>
    <w:rsid w:val="00806E1E"/>
    <w:rsid w:val="00807A4E"/>
    <w:rsid w:val="00816663"/>
    <w:rsid w:val="00817DE7"/>
    <w:rsid w:val="00822329"/>
    <w:rsid w:val="00822BAE"/>
    <w:rsid w:val="00825861"/>
    <w:rsid w:val="00825E7B"/>
    <w:rsid w:val="00826D8E"/>
    <w:rsid w:val="00826EF2"/>
    <w:rsid w:val="00831008"/>
    <w:rsid w:val="00854AA6"/>
    <w:rsid w:val="00857DFB"/>
    <w:rsid w:val="008602D1"/>
    <w:rsid w:val="00861AFE"/>
    <w:rsid w:val="00864B63"/>
    <w:rsid w:val="00867AB7"/>
    <w:rsid w:val="008708BB"/>
    <w:rsid w:val="00871C23"/>
    <w:rsid w:val="00871F46"/>
    <w:rsid w:val="00886A52"/>
    <w:rsid w:val="00892B86"/>
    <w:rsid w:val="008A1A1D"/>
    <w:rsid w:val="008B32CF"/>
    <w:rsid w:val="008B4B2B"/>
    <w:rsid w:val="008C34A5"/>
    <w:rsid w:val="008C577D"/>
    <w:rsid w:val="008E32A9"/>
    <w:rsid w:val="008E3A03"/>
    <w:rsid w:val="008E425A"/>
    <w:rsid w:val="008F2224"/>
    <w:rsid w:val="008F45A6"/>
    <w:rsid w:val="008F5760"/>
    <w:rsid w:val="008F72DD"/>
    <w:rsid w:val="00902ACA"/>
    <w:rsid w:val="009039DB"/>
    <w:rsid w:val="00905E16"/>
    <w:rsid w:val="009069DF"/>
    <w:rsid w:val="00907267"/>
    <w:rsid w:val="009143C4"/>
    <w:rsid w:val="0091702D"/>
    <w:rsid w:val="009251BA"/>
    <w:rsid w:val="00931590"/>
    <w:rsid w:val="009318EE"/>
    <w:rsid w:val="00932B66"/>
    <w:rsid w:val="00933AEF"/>
    <w:rsid w:val="009406EC"/>
    <w:rsid w:val="00944254"/>
    <w:rsid w:val="00950A42"/>
    <w:rsid w:val="0095274C"/>
    <w:rsid w:val="0095460E"/>
    <w:rsid w:val="00954DE7"/>
    <w:rsid w:val="009569D9"/>
    <w:rsid w:val="00957250"/>
    <w:rsid w:val="0096041B"/>
    <w:rsid w:val="009621D0"/>
    <w:rsid w:val="009634BD"/>
    <w:rsid w:val="00963E02"/>
    <w:rsid w:val="00964430"/>
    <w:rsid w:val="00966738"/>
    <w:rsid w:val="00966D35"/>
    <w:rsid w:val="00967495"/>
    <w:rsid w:val="00970C89"/>
    <w:rsid w:val="009715DF"/>
    <w:rsid w:val="009753E0"/>
    <w:rsid w:val="00975CD8"/>
    <w:rsid w:val="00976C2F"/>
    <w:rsid w:val="00992387"/>
    <w:rsid w:val="00992845"/>
    <w:rsid w:val="00992E55"/>
    <w:rsid w:val="00994FDB"/>
    <w:rsid w:val="009A11AB"/>
    <w:rsid w:val="009A3898"/>
    <w:rsid w:val="009A5288"/>
    <w:rsid w:val="009A65F0"/>
    <w:rsid w:val="009B2594"/>
    <w:rsid w:val="009B3A85"/>
    <w:rsid w:val="009C251D"/>
    <w:rsid w:val="009D4737"/>
    <w:rsid w:val="009D51CD"/>
    <w:rsid w:val="009D61F0"/>
    <w:rsid w:val="009D64CA"/>
    <w:rsid w:val="009E3D24"/>
    <w:rsid w:val="009F666C"/>
    <w:rsid w:val="009F6EB7"/>
    <w:rsid w:val="00A03A29"/>
    <w:rsid w:val="00A11A09"/>
    <w:rsid w:val="00A11B09"/>
    <w:rsid w:val="00A1217C"/>
    <w:rsid w:val="00A14C07"/>
    <w:rsid w:val="00A16DF5"/>
    <w:rsid w:val="00A2052F"/>
    <w:rsid w:val="00A2070D"/>
    <w:rsid w:val="00A23CBB"/>
    <w:rsid w:val="00A25977"/>
    <w:rsid w:val="00A25EC2"/>
    <w:rsid w:val="00A27207"/>
    <w:rsid w:val="00A32812"/>
    <w:rsid w:val="00A351BE"/>
    <w:rsid w:val="00A370E9"/>
    <w:rsid w:val="00A37B6A"/>
    <w:rsid w:val="00A407C6"/>
    <w:rsid w:val="00A433D9"/>
    <w:rsid w:val="00A44669"/>
    <w:rsid w:val="00A4541E"/>
    <w:rsid w:val="00A466DC"/>
    <w:rsid w:val="00A5057F"/>
    <w:rsid w:val="00A50747"/>
    <w:rsid w:val="00A62508"/>
    <w:rsid w:val="00A63CC4"/>
    <w:rsid w:val="00A64B9F"/>
    <w:rsid w:val="00A64FB6"/>
    <w:rsid w:val="00A75C08"/>
    <w:rsid w:val="00A82A3B"/>
    <w:rsid w:val="00A905CB"/>
    <w:rsid w:val="00A910DD"/>
    <w:rsid w:val="00A917A7"/>
    <w:rsid w:val="00A97793"/>
    <w:rsid w:val="00AA2F60"/>
    <w:rsid w:val="00AA4741"/>
    <w:rsid w:val="00AA4B87"/>
    <w:rsid w:val="00AA5B08"/>
    <w:rsid w:val="00AA767D"/>
    <w:rsid w:val="00AB005C"/>
    <w:rsid w:val="00AC01FE"/>
    <w:rsid w:val="00AC4272"/>
    <w:rsid w:val="00AD03D9"/>
    <w:rsid w:val="00AD3E8A"/>
    <w:rsid w:val="00AD4AA5"/>
    <w:rsid w:val="00AD68A4"/>
    <w:rsid w:val="00AD7C47"/>
    <w:rsid w:val="00AE0431"/>
    <w:rsid w:val="00AE32B3"/>
    <w:rsid w:val="00AF40F7"/>
    <w:rsid w:val="00AF41ED"/>
    <w:rsid w:val="00AF6B72"/>
    <w:rsid w:val="00AF7A03"/>
    <w:rsid w:val="00B0229B"/>
    <w:rsid w:val="00B031B1"/>
    <w:rsid w:val="00B079C7"/>
    <w:rsid w:val="00B108BB"/>
    <w:rsid w:val="00B14F9F"/>
    <w:rsid w:val="00B17A47"/>
    <w:rsid w:val="00B22B48"/>
    <w:rsid w:val="00B245FD"/>
    <w:rsid w:val="00B2594B"/>
    <w:rsid w:val="00B25F1C"/>
    <w:rsid w:val="00B264A5"/>
    <w:rsid w:val="00B30DAE"/>
    <w:rsid w:val="00B329B2"/>
    <w:rsid w:val="00B3316C"/>
    <w:rsid w:val="00B40128"/>
    <w:rsid w:val="00B4241B"/>
    <w:rsid w:val="00B42F07"/>
    <w:rsid w:val="00B42F91"/>
    <w:rsid w:val="00B4598D"/>
    <w:rsid w:val="00B501A0"/>
    <w:rsid w:val="00B54319"/>
    <w:rsid w:val="00B57B3A"/>
    <w:rsid w:val="00B57FAA"/>
    <w:rsid w:val="00B62557"/>
    <w:rsid w:val="00B65641"/>
    <w:rsid w:val="00B65785"/>
    <w:rsid w:val="00B66552"/>
    <w:rsid w:val="00B66627"/>
    <w:rsid w:val="00B67794"/>
    <w:rsid w:val="00B7093B"/>
    <w:rsid w:val="00B71091"/>
    <w:rsid w:val="00B728C5"/>
    <w:rsid w:val="00B75107"/>
    <w:rsid w:val="00B82450"/>
    <w:rsid w:val="00B83BEA"/>
    <w:rsid w:val="00B85BED"/>
    <w:rsid w:val="00B90EF7"/>
    <w:rsid w:val="00BB0315"/>
    <w:rsid w:val="00BB07DD"/>
    <w:rsid w:val="00BB32F7"/>
    <w:rsid w:val="00BB6E35"/>
    <w:rsid w:val="00BC3539"/>
    <w:rsid w:val="00BD150F"/>
    <w:rsid w:val="00BD2F50"/>
    <w:rsid w:val="00BD539B"/>
    <w:rsid w:val="00BE0EC2"/>
    <w:rsid w:val="00BE20EB"/>
    <w:rsid w:val="00BE2386"/>
    <w:rsid w:val="00BE3E42"/>
    <w:rsid w:val="00BE5B6D"/>
    <w:rsid w:val="00BF2529"/>
    <w:rsid w:val="00BF4A5B"/>
    <w:rsid w:val="00BF5D8A"/>
    <w:rsid w:val="00C000CF"/>
    <w:rsid w:val="00C003AA"/>
    <w:rsid w:val="00C01AFF"/>
    <w:rsid w:val="00C07472"/>
    <w:rsid w:val="00C109E5"/>
    <w:rsid w:val="00C10EFD"/>
    <w:rsid w:val="00C14A4F"/>
    <w:rsid w:val="00C15443"/>
    <w:rsid w:val="00C16D97"/>
    <w:rsid w:val="00C208B5"/>
    <w:rsid w:val="00C323CE"/>
    <w:rsid w:val="00C55B7C"/>
    <w:rsid w:val="00C55FD5"/>
    <w:rsid w:val="00C56BC5"/>
    <w:rsid w:val="00C570B6"/>
    <w:rsid w:val="00C62730"/>
    <w:rsid w:val="00C63C20"/>
    <w:rsid w:val="00C67C38"/>
    <w:rsid w:val="00C73CF9"/>
    <w:rsid w:val="00C7789F"/>
    <w:rsid w:val="00C80F64"/>
    <w:rsid w:val="00C83C45"/>
    <w:rsid w:val="00C841B6"/>
    <w:rsid w:val="00C845E3"/>
    <w:rsid w:val="00C964F7"/>
    <w:rsid w:val="00C96B68"/>
    <w:rsid w:val="00C9722B"/>
    <w:rsid w:val="00CA03FC"/>
    <w:rsid w:val="00CA3F4B"/>
    <w:rsid w:val="00CA57BB"/>
    <w:rsid w:val="00CA6962"/>
    <w:rsid w:val="00CB0C67"/>
    <w:rsid w:val="00CB2F8F"/>
    <w:rsid w:val="00CC1764"/>
    <w:rsid w:val="00CD072A"/>
    <w:rsid w:val="00CD1C79"/>
    <w:rsid w:val="00CD4705"/>
    <w:rsid w:val="00CD52F8"/>
    <w:rsid w:val="00CD7342"/>
    <w:rsid w:val="00CE101F"/>
    <w:rsid w:val="00D10380"/>
    <w:rsid w:val="00D125AA"/>
    <w:rsid w:val="00D169C6"/>
    <w:rsid w:val="00D170AE"/>
    <w:rsid w:val="00D21973"/>
    <w:rsid w:val="00D2200C"/>
    <w:rsid w:val="00D2750A"/>
    <w:rsid w:val="00D309D8"/>
    <w:rsid w:val="00D32E23"/>
    <w:rsid w:val="00D333CD"/>
    <w:rsid w:val="00D40421"/>
    <w:rsid w:val="00D427A1"/>
    <w:rsid w:val="00D44159"/>
    <w:rsid w:val="00D4416E"/>
    <w:rsid w:val="00D5112F"/>
    <w:rsid w:val="00D52911"/>
    <w:rsid w:val="00D571BC"/>
    <w:rsid w:val="00D64465"/>
    <w:rsid w:val="00D707C4"/>
    <w:rsid w:val="00D729CB"/>
    <w:rsid w:val="00D73CAD"/>
    <w:rsid w:val="00D815B5"/>
    <w:rsid w:val="00D82E31"/>
    <w:rsid w:val="00D8326C"/>
    <w:rsid w:val="00D84811"/>
    <w:rsid w:val="00D878EE"/>
    <w:rsid w:val="00D935D8"/>
    <w:rsid w:val="00D94240"/>
    <w:rsid w:val="00D94431"/>
    <w:rsid w:val="00DA2A21"/>
    <w:rsid w:val="00DA7D9A"/>
    <w:rsid w:val="00DC0D23"/>
    <w:rsid w:val="00DC61EA"/>
    <w:rsid w:val="00DD1A09"/>
    <w:rsid w:val="00DD2279"/>
    <w:rsid w:val="00DD2606"/>
    <w:rsid w:val="00DD78D9"/>
    <w:rsid w:val="00DE6340"/>
    <w:rsid w:val="00DF10E1"/>
    <w:rsid w:val="00DF316C"/>
    <w:rsid w:val="00DF382B"/>
    <w:rsid w:val="00DF3C49"/>
    <w:rsid w:val="00DF4601"/>
    <w:rsid w:val="00DF7171"/>
    <w:rsid w:val="00E0152F"/>
    <w:rsid w:val="00E01F44"/>
    <w:rsid w:val="00E02445"/>
    <w:rsid w:val="00E15F40"/>
    <w:rsid w:val="00E21753"/>
    <w:rsid w:val="00E225E3"/>
    <w:rsid w:val="00E3021D"/>
    <w:rsid w:val="00E30922"/>
    <w:rsid w:val="00E31174"/>
    <w:rsid w:val="00E439D1"/>
    <w:rsid w:val="00E43AC6"/>
    <w:rsid w:val="00E45171"/>
    <w:rsid w:val="00E45BCE"/>
    <w:rsid w:val="00E46F87"/>
    <w:rsid w:val="00E50358"/>
    <w:rsid w:val="00E614E0"/>
    <w:rsid w:val="00E625B3"/>
    <w:rsid w:val="00E63DA7"/>
    <w:rsid w:val="00E66F16"/>
    <w:rsid w:val="00E6766B"/>
    <w:rsid w:val="00E67D28"/>
    <w:rsid w:val="00E71C19"/>
    <w:rsid w:val="00E7281C"/>
    <w:rsid w:val="00E72893"/>
    <w:rsid w:val="00E72B8E"/>
    <w:rsid w:val="00E72DB4"/>
    <w:rsid w:val="00E73C10"/>
    <w:rsid w:val="00E74ADA"/>
    <w:rsid w:val="00E84ED1"/>
    <w:rsid w:val="00E860B0"/>
    <w:rsid w:val="00EA06EE"/>
    <w:rsid w:val="00EA2347"/>
    <w:rsid w:val="00EB335E"/>
    <w:rsid w:val="00EB3390"/>
    <w:rsid w:val="00EB4619"/>
    <w:rsid w:val="00EB4FF6"/>
    <w:rsid w:val="00EB570F"/>
    <w:rsid w:val="00EB5DC8"/>
    <w:rsid w:val="00EB7355"/>
    <w:rsid w:val="00EC031E"/>
    <w:rsid w:val="00EC1E2E"/>
    <w:rsid w:val="00EC4EF4"/>
    <w:rsid w:val="00ED0CF9"/>
    <w:rsid w:val="00ED22DB"/>
    <w:rsid w:val="00ED4C9A"/>
    <w:rsid w:val="00ED6615"/>
    <w:rsid w:val="00EE27CD"/>
    <w:rsid w:val="00EE6E32"/>
    <w:rsid w:val="00EF034F"/>
    <w:rsid w:val="00EF1CF4"/>
    <w:rsid w:val="00EF390A"/>
    <w:rsid w:val="00F0237D"/>
    <w:rsid w:val="00F13E56"/>
    <w:rsid w:val="00F14B13"/>
    <w:rsid w:val="00F178F6"/>
    <w:rsid w:val="00F213B2"/>
    <w:rsid w:val="00F23BD6"/>
    <w:rsid w:val="00F23F5E"/>
    <w:rsid w:val="00F2796E"/>
    <w:rsid w:val="00F305B4"/>
    <w:rsid w:val="00F356FD"/>
    <w:rsid w:val="00F40508"/>
    <w:rsid w:val="00F44CF3"/>
    <w:rsid w:val="00F548A8"/>
    <w:rsid w:val="00F56AE2"/>
    <w:rsid w:val="00F60925"/>
    <w:rsid w:val="00F6445A"/>
    <w:rsid w:val="00F64E0A"/>
    <w:rsid w:val="00F65BD8"/>
    <w:rsid w:val="00F66073"/>
    <w:rsid w:val="00F71F72"/>
    <w:rsid w:val="00F72696"/>
    <w:rsid w:val="00F726E4"/>
    <w:rsid w:val="00F804AB"/>
    <w:rsid w:val="00F80C58"/>
    <w:rsid w:val="00F90992"/>
    <w:rsid w:val="00F91458"/>
    <w:rsid w:val="00F9227A"/>
    <w:rsid w:val="00F933D1"/>
    <w:rsid w:val="00F94611"/>
    <w:rsid w:val="00F9786F"/>
    <w:rsid w:val="00F97F34"/>
    <w:rsid w:val="00FA11E8"/>
    <w:rsid w:val="00FA7002"/>
    <w:rsid w:val="00FC564B"/>
    <w:rsid w:val="00FC76CE"/>
    <w:rsid w:val="00FC7987"/>
    <w:rsid w:val="00FD07DD"/>
    <w:rsid w:val="00FD1FD3"/>
    <w:rsid w:val="00FD36A6"/>
    <w:rsid w:val="00FD596C"/>
    <w:rsid w:val="00FE69D7"/>
    <w:rsid w:val="00FE7D6D"/>
    <w:rsid w:val="00FF52B0"/>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7625"/>
    <w:pPr>
      <w:tabs>
        <w:tab w:val="center" w:pos="4677"/>
        <w:tab w:val="right" w:pos="9355"/>
      </w:tabs>
    </w:pPr>
  </w:style>
  <w:style w:type="character" w:customStyle="1" w:styleId="a4">
    <w:name w:val="Верхний колонтитул Знак"/>
    <w:basedOn w:val="a0"/>
    <w:link w:val="a3"/>
    <w:uiPriority w:val="99"/>
    <w:rsid w:val="007E7625"/>
    <w:rPr>
      <w:rFonts w:ascii="Times New Roman" w:eastAsia="Times New Roman" w:hAnsi="Times New Roman" w:cs="Times New Roman"/>
      <w:sz w:val="20"/>
      <w:szCs w:val="20"/>
      <w:lang w:eastAsia="ru-RU"/>
    </w:rPr>
  </w:style>
  <w:style w:type="character" w:styleId="a5">
    <w:name w:val="page number"/>
    <w:basedOn w:val="a0"/>
    <w:rsid w:val="007E7625"/>
  </w:style>
  <w:style w:type="paragraph" w:styleId="a6">
    <w:name w:val="footer"/>
    <w:basedOn w:val="a"/>
    <w:link w:val="a7"/>
    <w:rsid w:val="007E7625"/>
    <w:pPr>
      <w:tabs>
        <w:tab w:val="center" w:pos="4677"/>
        <w:tab w:val="right" w:pos="9355"/>
      </w:tabs>
    </w:pPr>
  </w:style>
  <w:style w:type="character" w:customStyle="1" w:styleId="a7">
    <w:name w:val="Нижний колонтитул Знак"/>
    <w:basedOn w:val="a0"/>
    <w:link w:val="a6"/>
    <w:rsid w:val="007E762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17F3F"/>
    <w:rPr>
      <w:rFonts w:ascii="Tahoma" w:hAnsi="Tahoma" w:cs="Tahoma"/>
      <w:sz w:val="16"/>
      <w:szCs w:val="16"/>
    </w:rPr>
  </w:style>
  <w:style w:type="character" w:customStyle="1" w:styleId="a9">
    <w:name w:val="Текст выноски Знак"/>
    <w:basedOn w:val="a0"/>
    <w:link w:val="a8"/>
    <w:uiPriority w:val="99"/>
    <w:semiHidden/>
    <w:rsid w:val="00317F3F"/>
    <w:rPr>
      <w:rFonts w:ascii="Tahoma" w:eastAsia="Times New Roman" w:hAnsi="Tahoma" w:cs="Tahoma"/>
      <w:sz w:val="16"/>
      <w:szCs w:val="16"/>
      <w:lang w:eastAsia="ru-RU"/>
    </w:rPr>
  </w:style>
  <w:style w:type="paragraph" w:styleId="aa">
    <w:name w:val="List Paragraph"/>
    <w:basedOn w:val="a"/>
    <w:uiPriority w:val="34"/>
    <w:qFormat/>
    <w:rsid w:val="00602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7625"/>
    <w:pPr>
      <w:tabs>
        <w:tab w:val="center" w:pos="4677"/>
        <w:tab w:val="right" w:pos="9355"/>
      </w:tabs>
    </w:pPr>
  </w:style>
  <w:style w:type="character" w:customStyle="1" w:styleId="a4">
    <w:name w:val="Верхний колонтитул Знак"/>
    <w:basedOn w:val="a0"/>
    <w:link w:val="a3"/>
    <w:uiPriority w:val="99"/>
    <w:rsid w:val="007E7625"/>
    <w:rPr>
      <w:rFonts w:ascii="Times New Roman" w:eastAsia="Times New Roman" w:hAnsi="Times New Roman" w:cs="Times New Roman"/>
      <w:sz w:val="20"/>
      <w:szCs w:val="20"/>
      <w:lang w:eastAsia="ru-RU"/>
    </w:rPr>
  </w:style>
  <w:style w:type="character" w:styleId="a5">
    <w:name w:val="page number"/>
    <w:basedOn w:val="a0"/>
    <w:rsid w:val="007E7625"/>
  </w:style>
  <w:style w:type="paragraph" w:styleId="a6">
    <w:name w:val="footer"/>
    <w:basedOn w:val="a"/>
    <w:link w:val="a7"/>
    <w:rsid w:val="007E7625"/>
    <w:pPr>
      <w:tabs>
        <w:tab w:val="center" w:pos="4677"/>
        <w:tab w:val="right" w:pos="9355"/>
      </w:tabs>
    </w:pPr>
  </w:style>
  <w:style w:type="character" w:customStyle="1" w:styleId="a7">
    <w:name w:val="Нижний колонтитул Знак"/>
    <w:basedOn w:val="a0"/>
    <w:link w:val="a6"/>
    <w:rsid w:val="007E762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17F3F"/>
    <w:rPr>
      <w:rFonts w:ascii="Tahoma" w:hAnsi="Tahoma" w:cs="Tahoma"/>
      <w:sz w:val="16"/>
      <w:szCs w:val="16"/>
    </w:rPr>
  </w:style>
  <w:style w:type="character" w:customStyle="1" w:styleId="a9">
    <w:name w:val="Текст выноски Знак"/>
    <w:basedOn w:val="a0"/>
    <w:link w:val="a8"/>
    <w:uiPriority w:val="99"/>
    <w:semiHidden/>
    <w:rsid w:val="00317F3F"/>
    <w:rPr>
      <w:rFonts w:ascii="Tahoma" w:eastAsia="Times New Roman" w:hAnsi="Tahoma" w:cs="Tahoma"/>
      <w:sz w:val="16"/>
      <w:szCs w:val="16"/>
      <w:lang w:eastAsia="ru-RU"/>
    </w:rPr>
  </w:style>
  <w:style w:type="paragraph" w:styleId="aa">
    <w:name w:val="List Paragraph"/>
    <w:basedOn w:val="a"/>
    <w:uiPriority w:val="34"/>
    <w:qFormat/>
    <w:rsid w:val="0060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ОГСЭ</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2</cp:revision>
  <cp:lastPrinted>2016-04-13T08:13:00Z</cp:lastPrinted>
  <dcterms:created xsi:type="dcterms:W3CDTF">2016-05-13T09:40:00Z</dcterms:created>
  <dcterms:modified xsi:type="dcterms:W3CDTF">2016-05-13T09:40:00Z</dcterms:modified>
</cp:coreProperties>
</file>